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C1F9" w14:textId="1AB0A6E6" w:rsidR="005C350A" w:rsidRPr="006C00CD" w:rsidRDefault="00671DFD" w:rsidP="005C350A">
      <w:pPr>
        <w:jc w:val="both"/>
        <w:rPr>
          <w:b/>
        </w:rPr>
      </w:pPr>
      <w:bookmarkStart w:id="0" w:name="_Hlk122436361"/>
      <w:r>
        <w:rPr>
          <w:b/>
        </w:rPr>
        <w:t>ANEXA 1 CT</w:t>
      </w:r>
      <w:r w:rsidR="002E0F99">
        <w:rPr>
          <w:b/>
        </w:rPr>
        <w:t>03</w:t>
      </w:r>
    </w:p>
    <w:tbl>
      <w:tblPr>
        <w:tblW w:w="1055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5852"/>
      </w:tblGrid>
      <w:tr w:rsidR="005C350A" w:rsidRPr="002945AB" w14:paraId="049E2378" w14:textId="77777777" w:rsidTr="00671DFD">
        <w:trPr>
          <w:trHeight w:val="1039"/>
        </w:trPr>
        <w:tc>
          <w:tcPr>
            <w:tcW w:w="4706" w:type="dxa"/>
          </w:tcPr>
          <w:p w14:paraId="25353E4E" w14:textId="3886A319" w:rsidR="005C350A" w:rsidRPr="002945AB" w:rsidRDefault="005C350A" w:rsidP="0092583F">
            <w:pPr>
              <w:jc w:val="center"/>
              <w:rPr>
                <w:rFonts w:ascii="Times New Roman" w:hAnsi="Times New Roman" w:cs="Times New Roman"/>
                <w:bCs/>
              </w:rPr>
            </w:pPr>
            <w:r w:rsidRPr="002945AB">
              <w:rPr>
                <w:rFonts w:ascii="Times New Roman" w:hAnsi="Times New Roman" w:cs="Times New Roman"/>
                <w:bCs/>
              </w:rPr>
              <w:t>SERVICIUL DE AMBULANTA</w:t>
            </w:r>
            <w:r w:rsidR="00D50025" w:rsidRPr="002945AB">
              <w:rPr>
                <w:rFonts w:ascii="Times New Roman" w:hAnsi="Times New Roman" w:cs="Times New Roman"/>
                <w:bCs/>
              </w:rPr>
              <w:t xml:space="preserve"> </w:t>
            </w:r>
            <w:proofErr w:type="gramStart"/>
            <w:r w:rsidR="00D50025" w:rsidRPr="002945AB">
              <w:rPr>
                <w:rFonts w:ascii="Times New Roman" w:hAnsi="Times New Roman" w:cs="Times New Roman"/>
                <w:bCs/>
              </w:rPr>
              <w:t xml:space="preserve">JUDETEAN </w:t>
            </w:r>
            <w:r w:rsidRPr="002945AB">
              <w:rPr>
                <w:rFonts w:ascii="Times New Roman" w:hAnsi="Times New Roman" w:cs="Times New Roman"/>
                <w:bCs/>
              </w:rPr>
              <w:t xml:space="preserve"> IASI</w:t>
            </w:r>
            <w:proofErr w:type="gramEnd"/>
          </w:p>
          <w:p w14:paraId="06A40FCE" w14:textId="6D988154" w:rsidR="005C350A" w:rsidRPr="002945AB" w:rsidRDefault="005C350A" w:rsidP="0092583F">
            <w:pPr>
              <w:jc w:val="center"/>
              <w:rPr>
                <w:rFonts w:ascii="Times New Roman" w:hAnsi="Times New Roman" w:cs="Times New Roman"/>
                <w:bCs/>
              </w:rPr>
            </w:pPr>
            <w:r w:rsidRPr="002945AB">
              <w:rPr>
                <w:rFonts w:ascii="Times New Roman" w:hAnsi="Times New Roman" w:cs="Times New Roman"/>
                <w:bCs/>
              </w:rPr>
              <w:t xml:space="preserve">COMPARTIMENTUL - </w:t>
            </w:r>
            <w:r w:rsidR="00925AC1" w:rsidRPr="002945AB">
              <w:rPr>
                <w:rFonts w:ascii="Times New Roman" w:hAnsi="Times New Roman" w:cs="Times New Roman"/>
                <w:bCs/>
              </w:rPr>
              <w:t>TEHNIC</w:t>
            </w:r>
          </w:p>
        </w:tc>
        <w:tc>
          <w:tcPr>
            <w:tcW w:w="5852" w:type="dxa"/>
          </w:tcPr>
          <w:p w14:paraId="5EFF00AA" w14:textId="77777777" w:rsidR="005C350A" w:rsidRPr="002945AB" w:rsidRDefault="005C350A" w:rsidP="0092583F">
            <w:pPr>
              <w:jc w:val="center"/>
              <w:rPr>
                <w:rFonts w:ascii="Times New Roman" w:hAnsi="Times New Roman" w:cs="Times New Roman"/>
                <w:bCs/>
              </w:rPr>
            </w:pPr>
            <w:r w:rsidRPr="002945AB">
              <w:rPr>
                <w:rFonts w:ascii="Times New Roman" w:hAnsi="Times New Roman" w:cs="Times New Roman"/>
                <w:bCs/>
              </w:rPr>
              <w:t>APROBAT MANAGER GENERAL</w:t>
            </w:r>
          </w:p>
          <w:p w14:paraId="77C967C0" w14:textId="77777777" w:rsidR="005C350A" w:rsidRPr="002945AB" w:rsidRDefault="005C350A" w:rsidP="0092583F">
            <w:pPr>
              <w:jc w:val="center"/>
              <w:rPr>
                <w:rFonts w:ascii="Times New Roman" w:hAnsi="Times New Roman" w:cs="Times New Roman"/>
                <w:bCs/>
              </w:rPr>
            </w:pPr>
            <w:r w:rsidRPr="002945AB">
              <w:rPr>
                <w:rFonts w:ascii="Times New Roman" w:hAnsi="Times New Roman" w:cs="Times New Roman"/>
                <w:bCs/>
              </w:rPr>
              <w:t>DR. HRISTEA ANGELICA</w:t>
            </w:r>
          </w:p>
        </w:tc>
      </w:tr>
    </w:tbl>
    <w:p w14:paraId="0C1B7722" w14:textId="1134DDE2" w:rsidR="00671DFD" w:rsidRPr="002945AB" w:rsidRDefault="00671DFD" w:rsidP="0059041B">
      <w:pPr>
        <w:rPr>
          <w:rFonts w:ascii="Times New Roman" w:hAnsi="Times New Roman" w:cs="Times New Roman"/>
          <w:b/>
        </w:rPr>
      </w:pPr>
      <w:r w:rsidRPr="002945AB">
        <w:rPr>
          <w:rFonts w:ascii="Times New Roman" w:hAnsi="Times New Roman" w:cs="Times New Roman"/>
          <w:b/>
        </w:rPr>
        <w:t>1</w:t>
      </w:r>
      <w:r w:rsidR="00787632" w:rsidRPr="002945AB">
        <w:rPr>
          <w:rFonts w:ascii="Times New Roman" w:hAnsi="Times New Roman" w:cs="Times New Roman"/>
          <w:b/>
        </w:rPr>
        <w:t>2</w:t>
      </w:r>
      <w:r w:rsidRPr="002945AB">
        <w:rPr>
          <w:rFonts w:ascii="Times New Roman" w:hAnsi="Times New Roman" w:cs="Times New Roman"/>
          <w:b/>
        </w:rPr>
        <w:t xml:space="preserve">.01.2022   </w:t>
      </w:r>
    </w:p>
    <w:p w14:paraId="41C369AB" w14:textId="63B57BCE" w:rsidR="0059041B" w:rsidRPr="002945AB" w:rsidRDefault="005C350A" w:rsidP="00671DFD">
      <w:pPr>
        <w:jc w:val="center"/>
        <w:rPr>
          <w:rFonts w:ascii="Times New Roman" w:hAnsi="Times New Roman" w:cs="Times New Roman"/>
          <w:b/>
          <w:bCs/>
        </w:rPr>
      </w:pPr>
      <w:r w:rsidRPr="002945AB">
        <w:rPr>
          <w:rFonts w:ascii="Times New Roman" w:hAnsi="Times New Roman" w:cs="Times New Roman"/>
          <w:b/>
          <w:bCs/>
        </w:rPr>
        <w:t>FISA POSTULUI</w:t>
      </w:r>
    </w:p>
    <w:p w14:paraId="00B98C02" w14:textId="123E70A0" w:rsidR="005C350A" w:rsidRPr="002945AB" w:rsidRDefault="0059041B" w:rsidP="0059041B">
      <w:pPr>
        <w:rPr>
          <w:rFonts w:ascii="Times New Roman" w:hAnsi="Times New Roman" w:cs="Times New Roman"/>
          <w:b/>
          <w:bCs/>
        </w:rPr>
      </w:pPr>
      <w:r w:rsidRPr="002945AB">
        <w:rPr>
          <w:rFonts w:ascii="Times New Roman" w:hAnsi="Times New Roman" w:cs="Times New Roman"/>
          <w:b/>
          <w:bCs/>
        </w:rPr>
        <w:t xml:space="preserve">                                  </w:t>
      </w:r>
    </w:p>
    <w:p w14:paraId="693CD5C2" w14:textId="77777777" w:rsidR="005C350A" w:rsidRPr="002945AB" w:rsidRDefault="005C350A" w:rsidP="005C350A">
      <w:pPr>
        <w:pStyle w:val="Listparagraf"/>
        <w:numPr>
          <w:ilvl w:val="0"/>
          <w:numId w:val="1"/>
        </w:numPr>
        <w:jc w:val="both"/>
        <w:rPr>
          <w:rFonts w:ascii="Times New Roman" w:hAnsi="Times New Roman" w:cs="Times New Roman"/>
          <w:color w:val="FF0000"/>
        </w:rPr>
      </w:pPr>
      <w:r w:rsidRPr="002945AB">
        <w:rPr>
          <w:rFonts w:ascii="Times New Roman" w:hAnsi="Times New Roman" w:cs="Times New Roman"/>
          <w:b/>
          <w:bCs/>
          <w:color w:val="FF0000"/>
        </w:rPr>
        <w:t>INFORMATII GENERALE PRIVIND POSTUL</w:t>
      </w:r>
    </w:p>
    <w:p w14:paraId="5DE153AF" w14:textId="77777777" w:rsidR="005C350A" w:rsidRPr="002945AB" w:rsidRDefault="005C350A" w:rsidP="005C350A">
      <w:pPr>
        <w:pStyle w:val="Listparagraf"/>
        <w:spacing w:line="360" w:lineRule="auto"/>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45570364" w14:textId="77777777" w:rsidTr="0092583F">
        <w:tc>
          <w:tcPr>
            <w:tcW w:w="10479" w:type="dxa"/>
          </w:tcPr>
          <w:p w14:paraId="28544E92" w14:textId="77777777" w:rsidR="005C350A" w:rsidRPr="002945AB" w:rsidRDefault="005C350A" w:rsidP="005C350A">
            <w:pPr>
              <w:pStyle w:val="Listparagraf"/>
              <w:numPr>
                <w:ilvl w:val="0"/>
                <w:numId w:val="2"/>
              </w:numPr>
              <w:spacing w:after="0" w:line="360" w:lineRule="auto"/>
              <w:ind w:left="426" w:hanging="283"/>
              <w:jc w:val="both"/>
              <w:rPr>
                <w:rFonts w:ascii="Times New Roman" w:hAnsi="Times New Roman" w:cs="Times New Roman"/>
                <w:b/>
                <w:bCs/>
              </w:rPr>
            </w:pPr>
            <w:r w:rsidRPr="002945AB">
              <w:rPr>
                <w:rFonts w:ascii="Times New Roman" w:hAnsi="Times New Roman" w:cs="Times New Roman"/>
                <w:b/>
                <w:bCs/>
              </w:rPr>
              <w:t xml:space="preserve">NIVELUL </w:t>
            </w:r>
            <w:proofErr w:type="gramStart"/>
            <w:r w:rsidRPr="002945AB">
              <w:rPr>
                <w:rFonts w:ascii="Times New Roman" w:hAnsi="Times New Roman" w:cs="Times New Roman"/>
                <w:b/>
                <w:bCs/>
              </w:rPr>
              <w:t>POSTULUI :</w:t>
            </w:r>
            <w:proofErr w:type="gramEnd"/>
            <w:r w:rsidRPr="002945AB">
              <w:rPr>
                <w:rFonts w:ascii="Times New Roman" w:hAnsi="Times New Roman" w:cs="Times New Roman"/>
                <w:b/>
                <w:bCs/>
              </w:rPr>
              <w:t xml:space="preserve"> EXECUTIE</w:t>
            </w:r>
          </w:p>
        </w:tc>
      </w:tr>
    </w:tbl>
    <w:p w14:paraId="3629F0B1" w14:textId="77777777" w:rsidR="005C350A" w:rsidRPr="002945AB" w:rsidRDefault="005C350A" w:rsidP="005C350A">
      <w:pPr>
        <w:pStyle w:val="Listparagraf"/>
        <w:spacing w:line="360" w:lineRule="auto"/>
        <w:ind w:left="426" w:hanging="283"/>
        <w:jc w:val="both"/>
        <w:rPr>
          <w:rFonts w:ascii="Times New Roman" w:hAnsi="Times New Roman" w:cs="Times New Roman"/>
          <w:b/>
          <w:bCs/>
        </w:rPr>
      </w:pPr>
      <w:r w:rsidRPr="002945AB">
        <w:rPr>
          <w:rFonts w:ascii="Times New Roman"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59DAF37F" w14:textId="77777777" w:rsidTr="0092583F">
        <w:tc>
          <w:tcPr>
            <w:tcW w:w="10479" w:type="dxa"/>
          </w:tcPr>
          <w:p w14:paraId="02037638" w14:textId="7F7CC84F" w:rsidR="005C350A" w:rsidRPr="002945AB" w:rsidRDefault="005C350A" w:rsidP="005C350A">
            <w:pPr>
              <w:pStyle w:val="Listparagraf"/>
              <w:numPr>
                <w:ilvl w:val="0"/>
                <w:numId w:val="2"/>
              </w:numPr>
              <w:spacing w:after="0" w:line="360" w:lineRule="auto"/>
              <w:ind w:left="426" w:hanging="283"/>
              <w:jc w:val="both"/>
              <w:rPr>
                <w:rFonts w:ascii="Times New Roman" w:hAnsi="Times New Roman" w:cs="Times New Roman"/>
                <w:b/>
                <w:bCs/>
                <w:lang w:val="it-IT"/>
              </w:rPr>
            </w:pPr>
            <w:r w:rsidRPr="002945AB">
              <w:rPr>
                <w:rFonts w:ascii="Times New Roman" w:hAnsi="Times New Roman" w:cs="Times New Roman"/>
                <w:b/>
                <w:bCs/>
                <w:lang w:val="it-IT"/>
              </w:rPr>
              <w:t xml:space="preserve"> DENUMIREA POSTULUI :  </w:t>
            </w:r>
            <w:r w:rsidR="00A21773" w:rsidRPr="002945AB">
              <w:rPr>
                <w:rFonts w:ascii="Times New Roman" w:hAnsi="Times New Roman" w:cs="Times New Roman"/>
                <w:b/>
                <w:bCs/>
                <w:lang w:val="it-IT"/>
              </w:rPr>
              <w:t>TEHNICIAN - SERVICIUL MISCARE SI EXPLOATARE AUTO.</w:t>
            </w:r>
          </w:p>
        </w:tc>
      </w:tr>
    </w:tbl>
    <w:p w14:paraId="3FBC2EF9" w14:textId="77777777" w:rsidR="005C350A" w:rsidRPr="002945AB" w:rsidRDefault="005C350A" w:rsidP="005C350A">
      <w:pPr>
        <w:pStyle w:val="Listparagraf"/>
        <w:spacing w:line="360" w:lineRule="auto"/>
        <w:ind w:left="426" w:hanging="283"/>
        <w:jc w:val="both"/>
        <w:rPr>
          <w:rFonts w:ascii="Times New Roman" w:hAnsi="Times New Roman" w:cs="Times New Roman"/>
          <w:b/>
          <w:bCs/>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117E715F" w14:textId="77777777" w:rsidTr="0092583F">
        <w:tc>
          <w:tcPr>
            <w:tcW w:w="10479" w:type="dxa"/>
          </w:tcPr>
          <w:p w14:paraId="7368AB3E" w14:textId="4A352BD3" w:rsidR="005C350A" w:rsidRPr="00396268" w:rsidRDefault="005C350A" w:rsidP="00396268">
            <w:pPr>
              <w:pStyle w:val="Listparagraf"/>
              <w:numPr>
                <w:ilvl w:val="0"/>
                <w:numId w:val="2"/>
              </w:numPr>
              <w:spacing w:after="0" w:line="276" w:lineRule="auto"/>
              <w:ind w:left="426" w:hanging="283"/>
              <w:jc w:val="both"/>
              <w:rPr>
                <w:rFonts w:ascii="Times New Roman" w:hAnsi="Times New Roman" w:cs="Times New Roman"/>
                <w:b/>
                <w:bCs/>
              </w:rPr>
            </w:pPr>
            <w:r w:rsidRPr="002945AB">
              <w:rPr>
                <w:rFonts w:ascii="Times New Roman" w:hAnsi="Times New Roman" w:cs="Times New Roman"/>
                <w:b/>
                <w:bCs/>
                <w:lang w:val="it-IT"/>
              </w:rPr>
              <w:t xml:space="preserve"> </w:t>
            </w:r>
            <w:r w:rsidRPr="002945AB">
              <w:rPr>
                <w:rFonts w:ascii="Times New Roman" w:hAnsi="Times New Roman" w:cs="Times New Roman"/>
                <w:b/>
                <w:bCs/>
              </w:rPr>
              <w:t>GRADUL/TREAPTA PROFESIONAL/</w:t>
            </w:r>
            <w:proofErr w:type="gramStart"/>
            <w:r w:rsidRPr="002945AB">
              <w:rPr>
                <w:rFonts w:ascii="Times New Roman" w:hAnsi="Times New Roman" w:cs="Times New Roman"/>
                <w:b/>
                <w:bCs/>
              </w:rPr>
              <w:t>PROFESIONALA :</w:t>
            </w:r>
            <w:proofErr w:type="gramEnd"/>
            <w:r w:rsidRPr="002945AB">
              <w:rPr>
                <w:rFonts w:ascii="Times New Roman" w:hAnsi="Times New Roman" w:cs="Times New Roman"/>
                <w:b/>
                <w:bCs/>
              </w:rPr>
              <w:t xml:space="preserve"> </w:t>
            </w:r>
          </w:p>
        </w:tc>
      </w:tr>
    </w:tbl>
    <w:p w14:paraId="3AD00920" w14:textId="77777777" w:rsidR="005C350A" w:rsidRPr="002945AB" w:rsidRDefault="005C350A" w:rsidP="005C350A">
      <w:pPr>
        <w:spacing w:line="276" w:lineRule="auto"/>
        <w:ind w:left="426" w:hanging="28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0B3AFACF" w14:textId="77777777" w:rsidTr="0092583F">
        <w:tc>
          <w:tcPr>
            <w:tcW w:w="10479" w:type="dxa"/>
          </w:tcPr>
          <w:p w14:paraId="59FAF2A1" w14:textId="54CF92A0" w:rsidR="005C350A" w:rsidRPr="002945AB" w:rsidRDefault="005C350A" w:rsidP="005C350A">
            <w:pPr>
              <w:pStyle w:val="Listparagraf"/>
              <w:numPr>
                <w:ilvl w:val="0"/>
                <w:numId w:val="2"/>
              </w:numPr>
              <w:spacing w:after="0" w:line="276" w:lineRule="auto"/>
              <w:ind w:left="426" w:hanging="283"/>
              <w:jc w:val="both"/>
              <w:rPr>
                <w:rFonts w:ascii="Times New Roman" w:hAnsi="Times New Roman" w:cs="Times New Roman"/>
                <w:b/>
                <w:bCs/>
                <w:lang w:val="it-IT"/>
              </w:rPr>
            </w:pPr>
            <w:r w:rsidRPr="002945AB">
              <w:rPr>
                <w:rFonts w:ascii="Times New Roman" w:hAnsi="Times New Roman" w:cs="Times New Roman"/>
                <w:b/>
                <w:bCs/>
                <w:lang w:val="it-IT"/>
              </w:rPr>
              <w:t xml:space="preserve"> SCOPUL PRINCIPAL AL POSTULUI : </w:t>
            </w:r>
            <w:r w:rsidR="00A21773" w:rsidRPr="002945AB">
              <w:rPr>
                <w:rFonts w:ascii="Times New Roman" w:eastAsia="Times New Roman" w:hAnsi="Times New Roman" w:cs="Times New Roman"/>
                <w:b/>
                <w:sz w:val="24"/>
                <w:szCs w:val="24"/>
                <w:lang w:val="ro-RO" w:eastAsia="ro-RO"/>
              </w:rPr>
              <w:t xml:space="preserve">De acordare a suportului tehnic in vederea asigurarii  asistenţei medicale de urgenţă in caz de calamităţi, accidente, urgente medico-chirurgicale la locul solicitarii </w:t>
            </w:r>
            <w:r w:rsidR="007C62DB" w:rsidRPr="002945AB">
              <w:rPr>
                <w:rFonts w:ascii="Times New Roman" w:eastAsia="Times New Roman" w:hAnsi="Times New Roman" w:cs="Times New Roman"/>
                <w:b/>
                <w:sz w:val="24"/>
                <w:szCs w:val="24"/>
                <w:lang w:val="ro-RO" w:eastAsia="ro-RO"/>
              </w:rPr>
              <w:t>,</w:t>
            </w:r>
            <w:r w:rsidR="00A21773" w:rsidRPr="002945AB">
              <w:rPr>
                <w:rFonts w:ascii="Times New Roman" w:eastAsia="Times New Roman" w:hAnsi="Times New Roman" w:cs="Times New Roman"/>
                <w:b/>
                <w:sz w:val="24"/>
                <w:szCs w:val="24"/>
                <w:lang w:val="ro-RO" w:eastAsia="ro-RO"/>
              </w:rPr>
              <w:t xml:space="preserve"> pe timpul transportului la spital, precum  si</w:t>
            </w:r>
            <w:r w:rsidR="007C62DB" w:rsidRPr="002945AB">
              <w:rPr>
                <w:rFonts w:ascii="Times New Roman" w:eastAsia="Times New Roman" w:hAnsi="Times New Roman" w:cs="Times New Roman"/>
                <w:b/>
                <w:sz w:val="24"/>
                <w:szCs w:val="24"/>
                <w:lang w:val="ro-RO" w:eastAsia="ro-RO"/>
              </w:rPr>
              <w:t xml:space="preserve"> pe timpul</w:t>
            </w:r>
            <w:r w:rsidR="00A21773" w:rsidRPr="002945AB">
              <w:rPr>
                <w:rFonts w:ascii="Times New Roman" w:eastAsia="Times New Roman" w:hAnsi="Times New Roman" w:cs="Times New Roman"/>
                <w:b/>
                <w:sz w:val="24"/>
                <w:szCs w:val="24"/>
                <w:lang w:val="ro-RO" w:eastAsia="ro-RO"/>
              </w:rPr>
              <w:t xml:space="preserve"> transporturilor  neasistate. </w:t>
            </w:r>
          </w:p>
        </w:tc>
      </w:tr>
    </w:tbl>
    <w:p w14:paraId="70B49563" w14:textId="77777777" w:rsidR="005C350A" w:rsidRPr="002945AB" w:rsidRDefault="005C350A" w:rsidP="005C350A">
      <w:pPr>
        <w:spacing w:line="276" w:lineRule="auto"/>
        <w:jc w:val="both"/>
        <w:rPr>
          <w:rFonts w:ascii="Times New Roman" w:hAnsi="Times New Roman" w:cs="Times New Roman"/>
          <w:lang w:val="it-IT"/>
        </w:rPr>
      </w:pPr>
    </w:p>
    <w:p w14:paraId="5AD3EE06" w14:textId="77777777" w:rsidR="005C350A" w:rsidRPr="002945AB" w:rsidRDefault="005C350A" w:rsidP="005C350A">
      <w:pPr>
        <w:pStyle w:val="Listparagraf"/>
        <w:numPr>
          <w:ilvl w:val="0"/>
          <w:numId w:val="1"/>
        </w:numPr>
        <w:jc w:val="both"/>
        <w:rPr>
          <w:rFonts w:ascii="Times New Roman" w:hAnsi="Times New Roman" w:cs="Times New Roman"/>
          <w:b/>
          <w:bCs/>
          <w:color w:val="FF0000"/>
        </w:rPr>
      </w:pPr>
      <w:r w:rsidRPr="002945AB">
        <w:rPr>
          <w:rFonts w:ascii="Times New Roman" w:hAnsi="Times New Roman" w:cs="Times New Roman"/>
          <w:b/>
          <w:bCs/>
          <w:lang w:val="it-IT"/>
        </w:rPr>
        <w:t xml:space="preserve"> </w:t>
      </w:r>
      <w:r w:rsidRPr="002945AB">
        <w:rPr>
          <w:rFonts w:ascii="Times New Roman" w:hAnsi="Times New Roman" w:cs="Times New Roman"/>
          <w:b/>
          <w:bCs/>
          <w:color w:val="FF0000"/>
        </w:rPr>
        <w:t>CONDITII SPECIFICE PENTRU OCUPAREA POSTULUI</w:t>
      </w:r>
    </w:p>
    <w:p w14:paraId="0F5F4E26" w14:textId="77777777" w:rsidR="005C350A" w:rsidRPr="002945AB" w:rsidRDefault="005C350A" w:rsidP="005C350A">
      <w:pPr>
        <w:pStyle w:val="Listparagraf"/>
        <w:spacing w:line="360" w:lineRule="auto"/>
        <w:jc w:val="both"/>
        <w:rPr>
          <w:rFonts w:ascii="Times New Roman" w:hAnsi="Times New Roman" w:cs="Times New Roman"/>
          <w:b/>
          <w:bCs/>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4DC3D898" w14:textId="77777777" w:rsidTr="0092583F">
        <w:tc>
          <w:tcPr>
            <w:tcW w:w="10479" w:type="dxa"/>
          </w:tcPr>
          <w:p w14:paraId="5645C5D8" w14:textId="33F0B192" w:rsidR="005C350A" w:rsidRPr="002945AB" w:rsidRDefault="005C350A" w:rsidP="005C350A">
            <w:pPr>
              <w:pStyle w:val="Listparagraf"/>
              <w:numPr>
                <w:ilvl w:val="0"/>
                <w:numId w:val="3"/>
              </w:numPr>
              <w:spacing w:after="0" w:line="360" w:lineRule="auto"/>
              <w:jc w:val="both"/>
              <w:rPr>
                <w:rFonts w:ascii="Times New Roman" w:hAnsi="Times New Roman" w:cs="Times New Roman"/>
                <w:b/>
                <w:bCs/>
                <w:color w:val="FF0000"/>
                <w:lang w:val="it-IT"/>
              </w:rPr>
            </w:pPr>
            <w:r w:rsidRPr="002945AB">
              <w:rPr>
                <w:rFonts w:ascii="Times New Roman" w:hAnsi="Times New Roman" w:cs="Times New Roman"/>
                <w:b/>
                <w:bCs/>
                <w:lang w:val="it-IT"/>
              </w:rPr>
              <w:t xml:space="preserve">STUDII DE SPECIALITATE :  </w:t>
            </w:r>
            <w:r w:rsidR="00081B5E" w:rsidRPr="002945AB">
              <w:rPr>
                <w:rFonts w:ascii="Times New Roman" w:hAnsi="Times New Roman" w:cs="Times New Roman"/>
                <w:b/>
                <w:bCs/>
                <w:lang w:val="it-IT"/>
              </w:rPr>
              <w:t>diploma de bacalaureat</w:t>
            </w:r>
          </w:p>
        </w:tc>
      </w:tr>
    </w:tbl>
    <w:p w14:paraId="6D5912FC" w14:textId="77777777" w:rsidR="005C350A" w:rsidRPr="002945AB" w:rsidRDefault="005C350A" w:rsidP="005C350A">
      <w:pPr>
        <w:spacing w:line="360" w:lineRule="auto"/>
        <w:jc w:val="both"/>
        <w:rPr>
          <w:rFonts w:ascii="Times New Roman" w:hAnsi="Times New Roman" w:cs="Times New Roman"/>
          <w:b/>
          <w:bCs/>
          <w:color w:val="FF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64B8F056" w14:textId="77777777" w:rsidTr="0092583F">
        <w:tc>
          <w:tcPr>
            <w:tcW w:w="10479" w:type="dxa"/>
          </w:tcPr>
          <w:p w14:paraId="0D3A509A" w14:textId="77777777" w:rsidR="005C350A" w:rsidRPr="002945AB" w:rsidRDefault="005C350A" w:rsidP="005C350A">
            <w:pPr>
              <w:pStyle w:val="Listparagraf"/>
              <w:numPr>
                <w:ilvl w:val="0"/>
                <w:numId w:val="3"/>
              </w:numPr>
              <w:spacing w:after="0" w:line="360" w:lineRule="auto"/>
              <w:jc w:val="both"/>
              <w:rPr>
                <w:rFonts w:ascii="Times New Roman" w:hAnsi="Times New Roman" w:cs="Times New Roman"/>
                <w:b/>
                <w:bCs/>
              </w:rPr>
            </w:pPr>
            <w:r w:rsidRPr="002945AB">
              <w:rPr>
                <w:rFonts w:ascii="Times New Roman" w:hAnsi="Times New Roman" w:cs="Times New Roman"/>
                <w:b/>
                <w:bCs/>
              </w:rPr>
              <w:t xml:space="preserve">PERFECTIONARI </w:t>
            </w:r>
            <w:proofErr w:type="gramStart"/>
            <w:r w:rsidRPr="002945AB">
              <w:rPr>
                <w:rFonts w:ascii="Times New Roman" w:hAnsi="Times New Roman" w:cs="Times New Roman"/>
                <w:b/>
                <w:bCs/>
              </w:rPr>
              <w:t>( SPECIALIZARI</w:t>
            </w:r>
            <w:proofErr w:type="gramEnd"/>
            <w:r w:rsidRPr="002945AB">
              <w:rPr>
                <w:rFonts w:ascii="Times New Roman" w:hAnsi="Times New Roman" w:cs="Times New Roman"/>
                <w:b/>
                <w:bCs/>
              </w:rPr>
              <w:t xml:space="preserve">) : </w:t>
            </w:r>
          </w:p>
          <w:p w14:paraId="1132CB96" w14:textId="4B9D9B92" w:rsidR="005C350A" w:rsidRPr="002945AB" w:rsidRDefault="00473198">
            <w:pPr>
              <w:pStyle w:val="Listparagraf"/>
              <w:numPr>
                <w:ilvl w:val="0"/>
                <w:numId w:val="8"/>
              </w:numPr>
              <w:spacing w:after="0" w:line="360" w:lineRule="auto"/>
              <w:jc w:val="both"/>
              <w:rPr>
                <w:rFonts w:ascii="Times New Roman" w:hAnsi="Times New Roman" w:cs="Times New Roman"/>
                <w:b/>
                <w:bCs/>
                <w:lang w:val="pt-BR"/>
              </w:rPr>
            </w:pPr>
            <w:r w:rsidRPr="002945AB">
              <w:rPr>
                <w:rFonts w:ascii="Times New Roman" w:hAnsi="Times New Roman" w:cs="Times New Roman"/>
                <w:b/>
                <w:bCs/>
                <w:lang w:val="pt-BR"/>
              </w:rPr>
              <w:t>c</w:t>
            </w:r>
            <w:r w:rsidR="00925AC1" w:rsidRPr="002945AB">
              <w:rPr>
                <w:rFonts w:ascii="Times New Roman" w:hAnsi="Times New Roman" w:cs="Times New Roman"/>
                <w:b/>
                <w:bCs/>
                <w:lang w:val="pt-BR"/>
              </w:rPr>
              <w:t xml:space="preserve">urs de </w:t>
            </w:r>
            <w:r w:rsidR="007C130B" w:rsidRPr="002945AB">
              <w:rPr>
                <w:rFonts w:ascii="Times New Roman" w:hAnsi="Times New Roman" w:cs="Times New Roman"/>
                <w:b/>
                <w:bCs/>
                <w:lang w:val="pt-BR"/>
              </w:rPr>
              <w:t>management flota auto</w:t>
            </w:r>
            <w:r w:rsidR="005C350A" w:rsidRPr="002945AB">
              <w:rPr>
                <w:rFonts w:ascii="Times New Roman" w:hAnsi="Times New Roman" w:cs="Times New Roman"/>
                <w:b/>
                <w:bCs/>
                <w:lang w:val="pt-BR"/>
              </w:rPr>
              <w:t xml:space="preserve">                                                 </w:t>
            </w:r>
          </w:p>
        </w:tc>
      </w:tr>
    </w:tbl>
    <w:p w14:paraId="25E911F3" w14:textId="77777777" w:rsidR="005C350A" w:rsidRPr="002945AB" w:rsidRDefault="005C350A" w:rsidP="005C350A">
      <w:pPr>
        <w:spacing w:line="360" w:lineRule="auto"/>
        <w:jc w:val="both"/>
        <w:rPr>
          <w:rFonts w:ascii="Times New Roman" w:hAnsi="Times New Roman" w:cs="Times New Roman"/>
          <w:b/>
          <w:bCs/>
          <w:color w:val="FF000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47EB68D9" w14:textId="77777777" w:rsidTr="0092583F">
        <w:tc>
          <w:tcPr>
            <w:tcW w:w="10479" w:type="dxa"/>
          </w:tcPr>
          <w:p w14:paraId="4BBDB591" w14:textId="7000CCCC" w:rsidR="005C350A" w:rsidRPr="00396268" w:rsidRDefault="005C350A" w:rsidP="00396268">
            <w:pPr>
              <w:pStyle w:val="Listparagraf"/>
              <w:numPr>
                <w:ilvl w:val="0"/>
                <w:numId w:val="3"/>
              </w:numPr>
              <w:spacing w:after="0" w:line="360" w:lineRule="auto"/>
              <w:jc w:val="both"/>
              <w:rPr>
                <w:rFonts w:ascii="Times New Roman" w:hAnsi="Times New Roman" w:cs="Times New Roman"/>
                <w:b/>
                <w:bCs/>
                <w:color w:val="FF0000"/>
              </w:rPr>
            </w:pPr>
            <w:r w:rsidRPr="002945AB">
              <w:rPr>
                <w:rFonts w:ascii="Times New Roman" w:hAnsi="Times New Roman" w:cs="Times New Roman"/>
                <w:b/>
                <w:bCs/>
                <w:color w:val="000000"/>
              </w:rPr>
              <w:t>CUNOSTINTE DE OPERARE PE CALCULATOR (NECESITATE SI NIVEL</w:t>
            </w:r>
            <w:proofErr w:type="gramStart"/>
            <w:r w:rsidRPr="002945AB">
              <w:rPr>
                <w:rFonts w:ascii="Times New Roman" w:hAnsi="Times New Roman" w:cs="Times New Roman"/>
                <w:b/>
                <w:bCs/>
                <w:color w:val="000000"/>
              </w:rPr>
              <w:t>) :</w:t>
            </w:r>
            <w:proofErr w:type="gramEnd"/>
            <w:r w:rsidR="00473198" w:rsidRPr="00396268">
              <w:rPr>
                <w:rFonts w:ascii="Times New Roman" w:hAnsi="Times New Roman" w:cs="Times New Roman"/>
                <w:b/>
                <w:bCs/>
              </w:rPr>
              <w:t>-</w:t>
            </w:r>
            <w:r w:rsidR="00473576" w:rsidRPr="00396268">
              <w:rPr>
                <w:rFonts w:ascii="Times New Roman" w:hAnsi="Times New Roman" w:cs="Times New Roman"/>
                <w:b/>
                <w:bCs/>
              </w:rPr>
              <w:t xml:space="preserve"> </w:t>
            </w:r>
            <w:r w:rsidR="007C130B" w:rsidRPr="00396268">
              <w:rPr>
                <w:rFonts w:ascii="Times New Roman" w:hAnsi="Times New Roman" w:cs="Times New Roman"/>
                <w:b/>
                <w:bCs/>
              </w:rPr>
              <w:t>mediu</w:t>
            </w:r>
            <w:r w:rsidRPr="00396268">
              <w:rPr>
                <w:rFonts w:ascii="Times New Roman" w:hAnsi="Times New Roman" w:cs="Times New Roman"/>
                <w:b/>
                <w:bCs/>
              </w:rPr>
              <w:t xml:space="preserve"> </w:t>
            </w:r>
          </w:p>
        </w:tc>
      </w:tr>
    </w:tbl>
    <w:p w14:paraId="70994E20" w14:textId="77777777" w:rsidR="00787632" w:rsidRPr="002945AB" w:rsidRDefault="00787632" w:rsidP="005C350A">
      <w:pPr>
        <w:spacing w:line="360" w:lineRule="auto"/>
        <w:jc w:val="both"/>
        <w:rPr>
          <w:rFonts w:ascii="Times New Roman" w:hAnsi="Times New Roman" w:cs="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077648AB" w14:textId="77777777" w:rsidTr="0092583F">
        <w:tc>
          <w:tcPr>
            <w:tcW w:w="10479" w:type="dxa"/>
          </w:tcPr>
          <w:p w14:paraId="1749DB7F" w14:textId="483724BF" w:rsidR="005C350A" w:rsidRPr="00396268" w:rsidRDefault="005C350A" w:rsidP="00396268">
            <w:pPr>
              <w:pStyle w:val="Listparagraf"/>
              <w:numPr>
                <w:ilvl w:val="0"/>
                <w:numId w:val="3"/>
              </w:numPr>
              <w:spacing w:after="0" w:line="360" w:lineRule="auto"/>
              <w:jc w:val="both"/>
              <w:rPr>
                <w:rFonts w:ascii="Times New Roman" w:hAnsi="Times New Roman" w:cs="Times New Roman"/>
                <w:b/>
                <w:bCs/>
                <w:color w:val="000000"/>
                <w:lang w:val="it-IT"/>
              </w:rPr>
            </w:pPr>
            <w:bookmarkStart w:id="1" w:name="_Hlk125482748"/>
            <w:bookmarkStart w:id="2" w:name="_Hlk125482927"/>
            <w:r w:rsidRPr="002945AB">
              <w:rPr>
                <w:rFonts w:ascii="Times New Roman" w:hAnsi="Times New Roman" w:cs="Times New Roman"/>
                <w:b/>
                <w:bCs/>
                <w:color w:val="000000"/>
                <w:lang w:val="it-IT"/>
              </w:rPr>
              <w:t>LIMBI STRAINE CUNOSCUTE (NECESITATE SI NIVEL) :</w:t>
            </w:r>
            <w:r w:rsidR="00396268">
              <w:rPr>
                <w:rFonts w:ascii="Times New Roman" w:hAnsi="Times New Roman" w:cs="Times New Roman"/>
                <w:b/>
                <w:bCs/>
                <w:color w:val="000000"/>
                <w:lang w:val="it-IT"/>
              </w:rPr>
              <w:t>-</w:t>
            </w:r>
            <w:r w:rsidR="00473576" w:rsidRPr="00396268">
              <w:rPr>
                <w:rFonts w:ascii="Times New Roman" w:hAnsi="Times New Roman" w:cs="Times New Roman"/>
                <w:b/>
                <w:bCs/>
                <w:color w:val="000000"/>
              </w:rPr>
              <w:t>f</w:t>
            </w:r>
            <w:r w:rsidR="00787632" w:rsidRPr="00396268">
              <w:rPr>
                <w:rFonts w:ascii="Times New Roman" w:hAnsi="Times New Roman" w:cs="Times New Roman"/>
                <w:b/>
                <w:bCs/>
                <w:color w:val="000000"/>
              </w:rPr>
              <w:t>acultativ</w:t>
            </w:r>
            <w:bookmarkEnd w:id="1"/>
          </w:p>
        </w:tc>
      </w:tr>
      <w:bookmarkEnd w:id="2"/>
    </w:tbl>
    <w:p w14:paraId="5FCE7E11" w14:textId="77777777" w:rsidR="005C350A" w:rsidRPr="002945AB" w:rsidRDefault="005C350A" w:rsidP="005C350A">
      <w:pPr>
        <w:spacing w:line="360" w:lineRule="auto"/>
        <w:jc w:val="both"/>
        <w:rPr>
          <w:rFonts w:ascii="Times New Roman" w:hAnsi="Times New Roman" w:cs="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5EAD40A9" w14:textId="77777777" w:rsidTr="0092583F">
        <w:tc>
          <w:tcPr>
            <w:tcW w:w="10479" w:type="dxa"/>
          </w:tcPr>
          <w:p w14:paraId="0FC749FD" w14:textId="77777777" w:rsidR="005C350A" w:rsidRPr="002945AB" w:rsidRDefault="005C350A" w:rsidP="00077DD2">
            <w:pPr>
              <w:pStyle w:val="Listparagraf"/>
              <w:numPr>
                <w:ilvl w:val="0"/>
                <w:numId w:val="3"/>
              </w:numPr>
              <w:spacing w:after="0" w:line="360" w:lineRule="auto"/>
              <w:jc w:val="both"/>
              <w:rPr>
                <w:rFonts w:ascii="Times New Roman" w:hAnsi="Times New Roman" w:cs="Times New Roman"/>
                <w:b/>
                <w:bCs/>
                <w:color w:val="000000"/>
                <w:lang w:val="it-IT"/>
              </w:rPr>
            </w:pPr>
            <w:r w:rsidRPr="002945AB">
              <w:rPr>
                <w:rFonts w:ascii="Times New Roman" w:hAnsi="Times New Roman" w:cs="Times New Roman"/>
                <w:b/>
                <w:bCs/>
                <w:color w:val="000000"/>
                <w:lang w:val="it-IT"/>
              </w:rPr>
              <w:t>ABILITATI, CALITATI SI APTITUDINI NECESARE :</w:t>
            </w:r>
          </w:p>
          <w:p w14:paraId="6B6E3364" w14:textId="77777777" w:rsidR="005C350A" w:rsidRPr="002945AB" w:rsidRDefault="005C350A">
            <w:pPr>
              <w:pStyle w:val="Listparagraf"/>
              <w:numPr>
                <w:ilvl w:val="0"/>
                <w:numId w:val="10"/>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lastRenderedPageBreak/>
              <w:t xml:space="preserve">Aptitudini generale de </w:t>
            </w:r>
            <w:proofErr w:type="gramStart"/>
            <w:r w:rsidRPr="002945AB">
              <w:rPr>
                <w:rFonts w:ascii="Times New Roman" w:hAnsi="Times New Roman" w:cs="Times New Roman"/>
                <w:color w:val="000000"/>
              </w:rPr>
              <w:t>invațare;</w:t>
            </w:r>
            <w:proofErr w:type="gramEnd"/>
          </w:p>
          <w:p w14:paraId="7DB68447" w14:textId="647CBB27" w:rsidR="005C350A" w:rsidRPr="002945AB" w:rsidRDefault="005C350A">
            <w:pPr>
              <w:pStyle w:val="Listparagraf"/>
              <w:numPr>
                <w:ilvl w:val="0"/>
                <w:numId w:val="10"/>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Capacitatea de realizare a sarcinilor specifice </w:t>
            </w:r>
            <w:proofErr w:type="gramStart"/>
            <w:r w:rsidRPr="002945AB">
              <w:rPr>
                <w:rFonts w:ascii="Times New Roman" w:hAnsi="Times New Roman" w:cs="Times New Roman"/>
                <w:color w:val="000000"/>
              </w:rPr>
              <w:t>postului</w:t>
            </w:r>
            <w:r w:rsidR="00081B5E" w:rsidRPr="002945AB">
              <w:rPr>
                <w:rFonts w:ascii="Times New Roman" w:hAnsi="Times New Roman" w:cs="Times New Roman"/>
                <w:color w:val="000000"/>
              </w:rPr>
              <w:t>;</w:t>
            </w:r>
            <w:proofErr w:type="gramEnd"/>
          </w:p>
          <w:p w14:paraId="5DFD88DC" w14:textId="3A414461"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 Dorinţa de </w:t>
            </w:r>
            <w:proofErr w:type="gramStart"/>
            <w:r w:rsidRPr="002945AB">
              <w:rPr>
                <w:rFonts w:ascii="Times New Roman" w:hAnsi="Times New Roman" w:cs="Times New Roman"/>
                <w:color w:val="000000"/>
              </w:rPr>
              <w:t>autoperfecţionar</w:t>
            </w:r>
            <w:r w:rsidR="00081B5E" w:rsidRPr="002945AB">
              <w:rPr>
                <w:rFonts w:ascii="Times New Roman" w:hAnsi="Times New Roman" w:cs="Times New Roman"/>
                <w:color w:val="000000"/>
              </w:rPr>
              <w:t>;</w:t>
            </w:r>
            <w:proofErr w:type="gramEnd"/>
          </w:p>
          <w:p w14:paraId="62783D81"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 Abilităţi de comunicare, planificare si organizare a </w:t>
            </w:r>
            <w:proofErr w:type="gramStart"/>
            <w:r w:rsidRPr="002945AB">
              <w:rPr>
                <w:rFonts w:ascii="Times New Roman" w:hAnsi="Times New Roman" w:cs="Times New Roman"/>
                <w:color w:val="000000"/>
              </w:rPr>
              <w:t>activitatilor;</w:t>
            </w:r>
            <w:proofErr w:type="gramEnd"/>
          </w:p>
          <w:p w14:paraId="39DC790C"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 Informarea, participarea, evaluarea </w:t>
            </w:r>
            <w:proofErr w:type="gramStart"/>
            <w:r w:rsidRPr="002945AB">
              <w:rPr>
                <w:rFonts w:ascii="Times New Roman" w:hAnsi="Times New Roman" w:cs="Times New Roman"/>
                <w:color w:val="000000"/>
              </w:rPr>
              <w:t>performantelor;</w:t>
            </w:r>
            <w:proofErr w:type="gramEnd"/>
          </w:p>
          <w:p w14:paraId="5A1C8C83"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 Instituirea actului decizional </w:t>
            </w:r>
            <w:proofErr w:type="gramStart"/>
            <w:r w:rsidRPr="002945AB">
              <w:rPr>
                <w:rFonts w:ascii="Times New Roman" w:hAnsi="Times New Roman" w:cs="Times New Roman"/>
                <w:color w:val="000000"/>
              </w:rPr>
              <w:t>propriu;</w:t>
            </w:r>
            <w:proofErr w:type="gramEnd"/>
          </w:p>
          <w:p w14:paraId="14475E8D"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 </w:t>
            </w:r>
            <w:proofErr w:type="gramStart"/>
            <w:r w:rsidRPr="002945AB">
              <w:rPr>
                <w:rFonts w:ascii="Times New Roman" w:hAnsi="Times New Roman" w:cs="Times New Roman"/>
                <w:color w:val="000000"/>
              </w:rPr>
              <w:t>Capacitati  persuasive</w:t>
            </w:r>
            <w:proofErr w:type="gramEnd"/>
            <w:r w:rsidRPr="002945AB">
              <w:rPr>
                <w:rFonts w:ascii="Times New Roman" w:hAnsi="Times New Roman" w:cs="Times New Roman"/>
                <w:color w:val="000000"/>
              </w:rPr>
              <w:t>;</w:t>
            </w:r>
          </w:p>
          <w:p w14:paraId="1102FC5A"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lang w:val="it-IT"/>
              </w:rPr>
            </w:pPr>
            <w:r w:rsidRPr="002945AB">
              <w:rPr>
                <w:rFonts w:ascii="Times New Roman" w:hAnsi="Times New Roman" w:cs="Times New Roman"/>
                <w:color w:val="000000"/>
                <w:lang w:val="it-IT"/>
              </w:rPr>
              <w:t xml:space="preserve"> Rezistenţă la stres şi muncă susţinută;</w:t>
            </w:r>
          </w:p>
          <w:p w14:paraId="3A97B3DB"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lang w:val="it-IT"/>
              </w:rPr>
            </w:pPr>
            <w:r w:rsidRPr="002945AB">
              <w:rPr>
                <w:rFonts w:ascii="Times New Roman" w:hAnsi="Times New Roman" w:cs="Times New Roman"/>
                <w:color w:val="000000"/>
                <w:lang w:val="it-IT"/>
              </w:rPr>
              <w:t>Capacitatea de a lua decizii corecte in conditii deosebite, stres;</w:t>
            </w:r>
          </w:p>
          <w:p w14:paraId="68DBA402"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lang w:val="it-IT"/>
              </w:rPr>
            </w:pPr>
            <w:r w:rsidRPr="002945AB">
              <w:rPr>
                <w:rFonts w:ascii="Times New Roman" w:hAnsi="Times New Roman" w:cs="Times New Roman"/>
                <w:color w:val="000000"/>
                <w:lang w:val="it-IT"/>
              </w:rPr>
              <w:t>Adaptare pentru munca in echipa, atentie si concentrare distributiva;</w:t>
            </w:r>
          </w:p>
          <w:p w14:paraId="4D2FDD8E" w14:textId="77777777"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 xml:space="preserve">Discretie, corectitudine, compasiune, vocabular adecvat </w:t>
            </w:r>
            <w:proofErr w:type="gramStart"/>
            <w:r w:rsidRPr="002945AB">
              <w:rPr>
                <w:rFonts w:ascii="Times New Roman" w:hAnsi="Times New Roman" w:cs="Times New Roman"/>
                <w:color w:val="000000"/>
              </w:rPr>
              <w:t>si  capacitate</w:t>
            </w:r>
            <w:proofErr w:type="gramEnd"/>
            <w:r w:rsidRPr="002945AB">
              <w:rPr>
                <w:rFonts w:ascii="Times New Roman" w:hAnsi="Times New Roman" w:cs="Times New Roman"/>
                <w:color w:val="000000"/>
              </w:rPr>
              <w:t xml:space="preserve"> de intelegere a pacientului;</w:t>
            </w:r>
          </w:p>
          <w:p w14:paraId="405381F4" w14:textId="6C638BA9" w:rsidR="005C350A" w:rsidRPr="002945AB" w:rsidRDefault="005C350A">
            <w:pPr>
              <w:pStyle w:val="Listparagraf"/>
              <w:numPr>
                <w:ilvl w:val="0"/>
                <w:numId w:val="11"/>
              </w:numPr>
              <w:spacing w:after="0" w:line="360" w:lineRule="auto"/>
              <w:jc w:val="both"/>
              <w:rPr>
                <w:rFonts w:ascii="Times New Roman" w:hAnsi="Times New Roman" w:cs="Times New Roman"/>
                <w:color w:val="000000"/>
              </w:rPr>
            </w:pPr>
            <w:r w:rsidRPr="002945AB">
              <w:rPr>
                <w:rFonts w:ascii="Times New Roman" w:hAnsi="Times New Roman" w:cs="Times New Roman"/>
                <w:color w:val="000000"/>
              </w:rPr>
              <w:t>Spirit de echipa, solidaritate profesionala</w:t>
            </w:r>
            <w:r w:rsidR="00473576" w:rsidRPr="002945AB">
              <w:rPr>
                <w:rFonts w:ascii="Times New Roman" w:hAnsi="Times New Roman" w:cs="Times New Roman"/>
                <w:color w:val="000000"/>
              </w:rPr>
              <w:t>;</w:t>
            </w:r>
          </w:p>
        </w:tc>
      </w:tr>
    </w:tbl>
    <w:p w14:paraId="1B59A547" w14:textId="77777777" w:rsidR="005C350A" w:rsidRPr="002945AB" w:rsidRDefault="005C350A" w:rsidP="005C350A">
      <w:pPr>
        <w:spacing w:line="360" w:lineRule="auto"/>
        <w:jc w:val="both"/>
        <w:rPr>
          <w:rFonts w:ascii="Times New Roman" w:hAnsi="Times New Roman" w:cs="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31583B12" w14:textId="77777777" w:rsidTr="0092583F">
        <w:tc>
          <w:tcPr>
            <w:tcW w:w="10479" w:type="dxa"/>
          </w:tcPr>
          <w:p w14:paraId="126CCB93" w14:textId="732B9BF6" w:rsidR="001731D7" w:rsidRPr="002945AB" w:rsidRDefault="001731D7" w:rsidP="00FD3482">
            <w:pPr>
              <w:pStyle w:val="Listparagraf"/>
              <w:numPr>
                <w:ilvl w:val="0"/>
                <w:numId w:val="3"/>
              </w:numPr>
              <w:rPr>
                <w:rFonts w:ascii="Times New Roman" w:hAnsi="Times New Roman" w:cs="Times New Roman"/>
                <w:b/>
                <w:bCs/>
                <w:color w:val="000000"/>
                <w:lang w:val="en-US"/>
              </w:rPr>
            </w:pPr>
            <w:r w:rsidRPr="002945AB">
              <w:rPr>
                <w:rFonts w:ascii="Times New Roman" w:hAnsi="Times New Roman" w:cs="Times New Roman"/>
                <w:b/>
                <w:bCs/>
                <w:color w:val="000000"/>
              </w:rPr>
              <w:t>CERINTE SPECIFICE:</w:t>
            </w:r>
            <w:r w:rsidRPr="002945AB">
              <w:rPr>
                <w:rFonts w:ascii="Times New Roman" w:eastAsia="Times New Roman" w:hAnsi="Times New Roman" w:cs="Times New Roman"/>
                <w:lang w:val="en-US" w:eastAsia="zh-CN"/>
              </w:rPr>
              <w:t xml:space="preserve"> </w:t>
            </w:r>
          </w:p>
          <w:p w14:paraId="5926675D" w14:textId="423D5782" w:rsidR="005C350A" w:rsidRPr="002945AB" w:rsidRDefault="00393FBE" w:rsidP="00393FBE">
            <w:pPr>
              <w:pStyle w:val="Listparagraf"/>
              <w:numPr>
                <w:ilvl w:val="0"/>
                <w:numId w:val="11"/>
              </w:numPr>
              <w:rPr>
                <w:rFonts w:ascii="Times New Roman" w:hAnsi="Times New Roman" w:cs="Times New Roman"/>
                <w:b/>
                <w:bCs/>
                <w:color w:val="000000"/>
                <w:lang w:val="it-IT"/>
              </w:rPr>
            </w:pPr>
            <w:r w:rsidRPr="002945AB">
              <w:rPr>
                <w:rFonts w:ascii="Times New Roman" w:hAnsi="Times New Roman" w:cs="Times New Roman"/>
                <w:b/>
                <w:bCs/>
                <w:color w:val="000000" w:themeColor="text1"/>
                <w:sz w:val="24"/>
                <w:szCs w:val="24"/>
              </w:rPr>
              <w:t>Vechime conform Ordinului 1470/2011;</w:t>
            </w:r>
          </w:p>
        </w:tc>
      </w:tr>
    </w:tbl>
    <w:p w14:paraId="20DEE4AD" w14:textId="4E53E225" w:rsidR="005C350A" w:rsidRPr="002945AB" w:rsidRDefault="005C350A" w:rsidP="005C350A">
      <w:pPr>
        <w:jc w:val="both"/>
        <w:rPr>
          <w:rFonts w:ascii="Times New Roman" w:hAnsi="Times New Roman" w:cs="Times New Roman"/>
          <w:b/>
          <w:bCs/>
          <w:color w:val="FF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FD3482" w:rsidRPr="002945AB" w14:paraId="7B3A5536" w14:textId="77777777" w:rsidTr="0019042C">
        <w:tc>
          <w:tcPr>
            <w:tcW w:w="10479" w:type="dxa"/>
          </w:tcPr>
          <w:p w14:paraId="0B43FF92" w14:textId="627C4A45" w:rsidR="00FD3482" w:rsidRPr="002945AB" w:rsidRDefault="00FD3482" w:rsidP="00412C55">
            <w:pPr>
              <w:pStyle w:val="Listparagraf"/>
              <w:numPr>
                <w:ilvl w:val="0"/>
                <w:numId w:val="3"/>
              </w:numPr>
              <w:spacing w:after="0" w:line="240" w:lineRule="auto"/>
              <w:jc w:val="both"/>
              <w:rPr>
                <w:rFonts w:ascii="Times New Roman" w:hAnsi="Times New Roman" w:cs="Times New Roman"/>
                <w:b/>
                <w:bCs/>
                <w:color w:val="000000"/>
                <w:lang w:val="it-IT"/>
              </w:rPr>
            </w:pPr>
            <w:r w:rsidRPr="002945AB">
              <w:rPr>
                <w:rFonts w:ascii="Times New Roman" w:hAnsi="Times New Roman" w:cs="Times New Roman"/>
                <w:b/>
                <w:bCs/>
                <w:color w:val="000000"/>
                <w:lang w:val="it-IT"/>
              </w:rPr>
              <w:t>COMPETENTA MANAGERIALA :</w:t>
            </w:r>
          </w:p>
          <w:p w14:paraId="641B0276" w14:textId="513CEED5" w:rsidR="00FD3482" w:rsidRPr="00396268" w:rsidRDefault="00FD3482" w:rsidP="00412C55">
            <w:pPr>
              <w:pStyle w:val="Listparagraf"/>
              <w:numPr>
                <w:ilvl w:val="0"/>
                <w:numId w:val="11"/>
              </w:numPr>
              <w:spacing w:after="0" w:line="240" w:lineRule="auto"/>
              <w:jc w:val="both"/>
              <w:rPr>
                <w:rFonts w:ascii="Times New Roman" w:hAnsi="Times New Roman" w:cs="Times New Roman"/>
                <w:b/>
                <w:bCs/>
                <w:color w:val="000000"/>
              </w:rPr>
            </w:pPr>
            <w:r w:rsidRPr="002945AB">
              <w:rPr>
                <w:rFonts w:ascii="Times New Roman" w:hAnsi="Times New Roman" w:cs="Times New Roman"/>
                <w:b/>
                <w:bCs/>
                <w:color w:val="000000"/>
              </w:rPr>
              <w:t>nu se solicita</w:t>
            </w:r>
          </w:p>
        </w:tc>
      </w:tr>
    </w:tbl>
    <w:p w14:paraId="031786DA" w14:textId="389D11C4" w:rsidR="00FD3482" w:rsidRPr="002945AB" w:rsidRDefault="00FD3482" w:rsidP="00412C55">
      <w:pPr>
        <w:spacing w:line="240" w:lineRule="auto"/>
        <w:jc w:val="both"/>
        <w:rPr>
          <w:rFonts w:ascii="Times New Roman" w:hAnsi="Times New Roman" w:cs="Times New Roman"/>
          <w:b/>
          <w:bCs/>
          <w:color w:val="FF0000"/>
          <w:lang w:val="it-IT"/>
        </w:rPr>
      </w:pPr>
    </w:p>
    <w:p w14:paraId="050DC038" w14:textId="77777777" w:rsidR="0007731B" w:rsidRPr="002945AB" w:rsidRDefault="005C350A" w:rsidP="005C350A">
      <w:pPr>
        <w:pStyle w:val="Listparagraf"/>
        <w:numPr>
          <w:ilvl w:val="0"/>
          <w:numId w:val="1"/>
        </w:numPr>
        <w:jc w:val="both"/>
        <w:rPr>
          <w:rFonts w:ascii="Times New Roman" w:hAnsi="Times New Roman" w:cs="Times New Roman"/>
          <w:b/>
          <w:bCs/>
          <w:lang w:val="it-IT"/>
        </w:rPr>
      </w:pPr>
      <w:r w:rsidRPr="002945AB">
        <w:rPr>
          <w:rFonts w:ascii="Times New Roman" w:hAnsi="Times New Roman" w:cs="Times New Roman"/>
          <w:b/>
          <w:bCs/>
          <w:color w:val="FF0000"/>
          <w:lang w:val="it-IT"/>
        </w:rPr>
        <w:t>ATRIBUTIILE POSTULUI :</w:t>
      </w:r>
    </w:p>
    <w:p w14:paraId="3186342A" w14:textId="406886F2" w:rsidR="005C350A" w:rsidRPr="002945AB" w:rsidRDefault="005C350A" w:rsidP="0007731B">
      <w:pPr>
        <w:jc w:val="both"/>
        <w:rPr>
          <w:rFonts w:ascii="Times New Roman" w:hAnsi="Times New Roman" w:cs="Times New Roman"/>
          <w:b/>
          <w:bCs/>
          <w:lang w:val="it-IT"/>
        </w:rPr>
      </w:pPr>
      <w:r w:rsidRPr="002945AB">
        <w:rPr>
          <w:rFonts w:ascii="Times New Roman" w:hAnsi="Times New Roman" w:cs="Times New Roman"/>
          <w:b/>
          <w:bCs/>
          <w:lang w:val="it-IT"/>
        </w:rPr>
        <w:t>In exercitarea activitatii, salariatul in cauza are responsabilitatea actelor intreprinse in cadrul activitatilor ce decurg automat si care ii sunt delegate.</w:t>
      </w:r>
    </w:p>
    <w:p w14:paraId="048BFF0F" w14:textId="77777777" w:rsidR="005C350A" w:rsidRPr="002945AB" w:rsidRDefault="005C350A" w:rsidP="005C350A">
      <w:pPr>
        <w:jc w:val="both"/>
        <w:rPr>
          <w:rFonts w:ascii="Times New Roman" w:hAnsi="Times New Roman" w:cs="Times New Roman"/>
          <w:b/>
          <w:bCs/>
        </w:rPr>
      </w:pPr>
      <w:r w:rsidRPr="002945AB">
        <w:rPr>
          <w:rFonts w:ascii="Times New Roman" w:hAnsi="Times New Roman" w:cs="Times New Roman"/>
          <w:b/>
          <w:bCs/>
        </w:rPr>
        <w:t xml:space="preserve">ATRIBUTII </w:t>
      </w:r>
      <w:proofErr w:type="gramStart"/>
      <w:r w:rsidRPr="002945AB">
        <w:rPr>
          <w:rFonts w:ascii="Times New Roman" w:hAnsi="Times New Roman" w:cs="Times New Roman"/>
          <w:b/>
          <w:bCs/>
        </w:rPr>
        <w:t>GENERALE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10B39148" w14:textId="77777777" w:rsidTr="0092583F">
        <w:tc>
          <w:tcPr>
            <w:tcW w:w="10479" w:type="dxa"/>
          </w:tcPr>
          <w:p w14:paraId="75A34342" w14:textId="08C48654" w:rsidR="005C350A" w:rsidRPr="002945AB" w:rsidRDefault="005C350A" w:rsidP="0092583F">
            <w:pPr>
              <w:autoSpaceDE w:val="0"/>
              <w:autoSpaceDN w:val="0"/>
              <w:adjustRightInd w:val="0"/>
              <w:jc w:val="both"/>
              <w:rPr>
                <w:rFonts w:ascii="Times New Roman" w:hAnsi="Times New Roman" w:cs="Times New Roman"/>
                <w:b/>
                <w:noProof/>
              </w:rPr>
            </w:pPr>
            <w:r w:rsidRPr="002945AB">
              <w:rPr>
                <w:rFonts w:ascii="Times New Roman" w:hAnsi="Times New Roman" w:cs="Times New Roman"/>
                <w:bCs/>
              </w:rPr>
              <w:t xml:space="preserve"> </w:t>
            </w:r>
            <w:r w:rsidRPr="002945AB">
              <w:rPr>
                <w:rFonts w:ascii="Times New Roman" w:hAnsi="Times New Roman" w:cs="Times New Roman"/>
                <w:b/>
                <w:noProof/>
              </w:rPr>
              <w:t xml:space="preserve">Activităţile exercitate cu titlul profesional de </w:t>
            </w:r>
            <w:r w:rsidR="00081B5E" w:rsidRPr="002945AB">
              <w:rPr>
                <w:rFonts w:ascii="Times New Roman" w:hAnsi="Times New Roman" w:cs="Times New Roman"/>
                <w:b/>
                <w:noProof/>
              </w:rPr>
              <w:t>tehnician</w:t>
            </w:r>
            <w:r w:rsidRPr="002945AB">
              <w:rPr>
                <w:rFonts w:ascii="Times New Roman" w:hAnsi="Times New Roman" w:cs="Times New Roman"/>
                <w:b/>
                <w:noProof/>
              </w:rPr>
              <w:t xml:space="preserve"> sunt:</w:t>
            </w:r>
          </w:p>
          <w:p w14:paraId="7979ABB3" w14:textId="2343EA80" w:rsidR="006C5E73" w:rsidRPr="002945AB" w:rsidRDefault="006C5E73">
            <w:pPr>
              <w:numPr>
                <w:ilvl w:val="0"/>
                <w:numId w:val="15"/>
              </w:numPr>
              <w:suppressAutoHyphens/>
              <w:spacing w:after="0" w:line="360" w:lineRule="auto"/>
              <w:rPr>
                <w:rFonts w:ascii="Times New Roman" w:eastAsia="Times New Roman" w:hAnsi="Times New Roman" w:cs="Times New Roman"/>
                <w:sz w:val="24"/>
                <w:szCs w:val="24"/>
                <w:lang w:val="it-IT" w:eastAsia="zh-CN"/>
              </w:rPr>
            </w:pPr>
            <w:r w:rsidRPr="002945AB">
              <w:rPr>
                <w:rFonts w:ascii="Times New Roman" w:eastAsia="Times New Roman" w:hAnsi="Times New Roman" w:cs="Times New Roman"/>
                <w:lang w:val="it-IT" w:eastAsia="zh-CN"/>
              </w:rPr>
              <w:t>Se informeaza de la afisierul institutiei si de la seful ierarhic,</w:t>
            </w:r>
            <w:r w:rsidR="00393FBE" w:rsidRPr="002945AB">
              <w:rPr>
                <w:rFonts w:ascii="Times New Roman" w:eastAsia="Times New Roman" w:hAnsi="Times New Roman" w:cs="Times New Roman"/>
                <w:lang w:val="it-IT" w:eastAsia="zh-CN"/>
              </w:rPr>
              <w:t xml:space="preserve"> </w:t>
            </w:r>
            <w:r w:rsidRPr="002945AB">
              <w:rPr>
                <w:rFonts w:ascii="Times New Roman" w:eastAsia="Times New Roman" w:hAnsi="Times New Roman" w:cs="Times New Roman"/>
                <w:lang w:val="it-IT" w:eastAsia="zh-CN"/>
              </w:rPr>
              <w:t>isi insuseste si aplica intocmai Regulamentul de ordine interioara al institutiei, toate ordinile de servici, normativele interne  si procedurile de servici care ii reglementeaza activitatea;</w:t>
            </w:r>
          </w:p>
          <w:p w14:paraId="299A3F49" w14:textId="1648748F" w:rsidR="006C5E73" w:rsidRPr="002945AB" w:rsidRDefault="006C5E73">
            <w:pPr>
              <w:numPr>
                <w:ilvl w:val="0"/>
                <w:numId w:val="15"/>
              </w:numPr>
              <w:suppressAutoHyphens/>
              <w:spacing w:after="0" w:line="360" w:lineRule="auto"/>
              <w:rPr>
                <w:rFonts w:ascii="Times New Roman" w:eastAsia="Times New Roman" w:hAnsi="Times New Roman" w:cs="Times New Roman"/>
                <w:sz w:val="24"/>
                <w:szCs w:val="24"/>
                <w:lang w:val="it-IT" w:eastAsia="zh-CN"/>
              </w:rPr>
            </w:pPr>
            <w:r w:rsidRPr="002945AB">
              <w:rPr>
                <w:rFonts w:ascii="Times New Roman" w:eastAsia="Times New Roman" w:hAnsi="Times New Roman" w:cs="Times New Roman"/>
                <w:lang w:val="it-IT" w:eastAsia="zh-CN"/>
              </w:rPr>
              <w:t>Preia pe bază de semnătură şi păstrează în condiţii optime inventarul încredinţat de unitate utilizândul în exclusivitate pentru  îndeplinirea atribuţiilor de servici;</w:t>
            </w:r>
          </w:p>
          <w:p w14:paraId="1D7A941C" w14:textId="6EF4F857" w:rsidR="006C5E73" w:rsidRPr="002945AB" w:rsidRDefault="006C5E73">
            <w:pPr>
              <w:numPr>
                <w:ilvl w:val="0"/>
                <w:numId w:val="15"/>
              </w:numPr>
              <w:suppressAutoHyphens/>
              <w:spacing w:after="0" w:line="360" w:lineRule="auto"/>
              <w:rPr>
                <w:rFonts w:ascii="Times New Roman" w:eastAsia="Times New Roman" w:hAnsi="Times New Roman" w:cs="Times New Roman"/>
                <w:sz w:val="24"/>
                <w:szCs w:val="24"/>
                <w:lang w:val="it-IT" w:eastAsia="zh-CN"/>
              </w:rPr>
            </w:pPr>
            <w:r w:rsidRPr="002945AB">
              <w:rPr>
                <w:rFonts w:ascii="Times New Roman" w:eastAsia="Times New Roman" w:hAnsi="Times New Roman" w:cs="Times New Roman"/>
                <w:lang w:val="it-IT" w:eastAsia="zh-CN"/>
              </w:rPr>
              <w:t xml:space="preserve">Urmăreşte si verifică modul de aplicare a Regulamentului  intern al institutiei, a ordinilor de servici, a normativelor interne si procedurilor de servici de către conducătorii auto salariați ai SAJ-Iași  şi dacă constată abateri înştiinţează şeful ierarhic pentru luarea măsurilor ce se impun; </w:t>
            </w:r>
          </w:p>
          <w:p w14:paraId="0290BFAE" w14:textId="3EE3CDF0" w:rsidR="006C5E73" w:rsidRPr="002945AB" w:rsidRDefault="006C5E73">
            <w:pPr>
              <w:numPr>
                <w:ilvl w:val="0"/>
                <w:numId w:val="15"/>
              </w:numPr>
              <w:suppressAutoHyphens/>
              <w:spacing w:after="0" w:line="360" w:lineRule="auto"/>
              <w:rPr>
                <w:rFonts w:ascii="Times New Roman" w:eastAsia="Times New Roman" w:hAnsi="Times New Roman" w:cs="Times New Roman"/>
                <w:sz w:val="24"/>
                <w:szCs w:val="24"/>
                <w:lang w:val="it-IT" w:eastAsia="zh-CN"/>
              </w:rPr>
            </w:pPr>
            <w:r w:rsidRPr="002945AB">
              <w:rPr>
                <w:rFonts w:ascii="Times New Roman" w:eastAsia="Times New Roman" w:hAnsi="Times New Roman" w:cs="Times New Roman"/>
                <w:lang w:val="it-IT" w:eastAsia="zh-CN"/>
              </w:rPr>
              <w:t xml:space="preserve">Cunoaşte şi aplică întocmai legislaţia şi toate actele normative care reglementează    activitatea de </w:t>
            </w:r>
            <w:r w:rsidRPr="002945AB">
              <w:rPr>
                <w:rFonts w:ascii="Times New Roman" w:eastAsia="Times New Roman" w:hAnsi="Times New Roman" w:cs="Times New Roman"/>
                <w:lang w:val="it-IT" w:eastAsia="zh-CN"/>
              </w:rPr>
              <w:lastRenderedPageBreak/>
              <w:t>trasporturi rutiere, circulaţia rutieră (OUG195/2002  privind circulaţia pe drumurile publice şi HG.1391/2006 privind Regulamentul de aplicare a OUG195/2002),  precum şi celelalte acte normative ce reglementează activităţile de transport rutier ;</w:t>
            </w:r>
          </w:p>
          <w:p w14:paraId="061630F5" w14:textId="44603AE4" w:rsidR="006C5E73" w:rsidRPr="002945AB" w:rsidRDefault="006C5E73">
            <w:pPr>
              <w:numPr>
                <w:ilvl w:val="0"/>
                <w:numId w:val="15"/>
              </w:numPr>
              <w:suppressAutoHyphens/>
              <w:spacing w:after="0" w:line="360" w:lineRule="auto"/>
              <w:rPr>
                <w:rFonts w:ascii="Times New Roman" w:eastAsia="Times New Roman" w:hAnsi="Times New Roman" w:cs="Times New Roman"/>
                <w:sz w:val="24"/>
                <w:szCs w:val="24"/>
                <w:lang w:val="it-IT" w:eastAsia="zh-CN"/>
              </w:rPr>
            </w:pPr>
            <w:r w:rsidRPr="002945AB">
              <w:rPr>
                <w:rFonts w:ascii="Times New Roman" w:eastAsia="Times New Roman" w:hAnsi="Times New Roman" w:cs="Times New Roman"/>
                <w:lang w:val="it-IT" w:eastAsia="zh-CN"/>
              </w:rPr>
              <w:t>Urmăreşte ca prevederile aliniatului precedent să fie respectate cu stricteţe de tot personalul din subordine şi raportează şefului ierarhic cu privire abaterile sau problemele apărute şi modul lor de rezolvare;</w:t>
            </w:r>
          </w:p>
          <w:p w14:paraId="1C60EA12" w14:textId="4B3391C7" w:rsidR="006C5E73" w:rsidRPr="002945AB" w:rsidRDefault="006C5E73">
            <w:pPr>
              <w:numPr>
                <w:ilvl w:val="0"/>
                <w:numId w:val="15"/>
              </w:numPr>
              <w:suppressAutoHyphens/>
              <w:spacing w:after="0" w:line="360" w:lineRule="auto"/>
              <w:rPr>
                <w:rFonts w:ascii="Times New Roman" w:eastAsia="Times New Roman" w:hAnsi="Times New Roman" w:cs="Times New Roman"/>
                <w:sz w:val="24"/>
                <w:szCs w:val="24"/>
                <w:lang w:val="it-IT" w:eastAsia="zh-CN"/>
              </w:rPr>
            </w:pPr>
            <w:r w:rsidRPr="002945AB">
              <w:rPr>
                <w:rFonts w:ascii="Times New Roman" w:eastAsia="Times New Roman" w:hAnsi="Times New Roman" w:cs="Times New Roman"/>
                <w:lang w:val="it-IT" w:eastAsia="zh-CN"/>
              </w:rPr>
              <w:t>Controleză zilnic sau ori de câte ori este necesar respectarea reglementărilor cu privire la modul de predare-primire a ambulanțelor la terminarea, respectiv inceperea programului de lucru (efectuarea C.I.Z.,completarea jurnalului de bord, starea de curațenie, existența inventarului), anunță șefii ierarhici și ia măsurile ce se impun ;</w:t>
            </w:r>
          </w:p>
          <w:p w14:paraId="58780DBB" w14:textId="43089906" w:rsidR="005C350A" w:rsidRPr="00412C55" w:rsidRDefault="006C5E73" w:rsidP="00FD3482">
            <w:pPr>
              <w:numPr>
                <w:ilvl w:val="0"/>
                <w:numId w:val="15"/>
              </w:numPr>
              <w:suppressAutoHyphens/>
              <w:spacing w:after="0" w:line="360" w:lineRule="auto"/>
              <w:rPr>
                <w:rFonts w:ascii="Times New Roman" w:eastAsia="Times New Roman" w:hAnsi="Times New Roman" w:cs="Times New Roman"/>
                <w:sz w:val="24"/>
                <w:szCs w:val="24"/>
                <w:lang w:val="en-US" w:eastAsia="zh-CN"/>
              </w:rPr>
            </w:pPr>
            <w:r w:rsidRPr="002945AB">
              <w:rPr>
                <w:rFonts w:ascii="Times New Roman" w:eastAsia="Times New Roman" w:hAnsi="Times New Roman" w:cs="Times New Roman"/>
                <w:lang w:val="en-US" w:eastAsia="zh-CN"/>
              </w:rPr>
              <w:t xml:space="preserve">Urmărește respectarea de </w:t>
            </w:r>
            <w:proofErr w:type="gramStart"/>
            <w:r w:rsidRPr="002945AB">
              <w:rPr>
                <w:rFonts w:ascii="Times New Roman" w:eastAsia="Times New Roman" w:hAnsi="Times New Roman" w:cs="Times New Roman"/>
                <w:lang w:val="en-US" w:eastAsia="zh-CN"/>
              </w:rPr>
              <w:t>către  conducătorii</w:t>
            </w:r>
            <w:proofErr w:type="gramEnd"/>
            <w:r w:rsidRPr="002945AB">
              <w:rPr>
                <w:rFonts w:ascii="Times New Roman" w:eastAsia="Times New Roman" w:hAnsi="Times New Roman" w:cs="Times New Roman"/>
                <w:lang w:val="en-US" w:eastAsia="zh-CN"/>
              </w:rPr>
              <w:t xml:space="preserve"> auto a normelor cu privire la parcarea în incinta SAJ-Iași</w:t>
            </w:r>
            <w:r w:rsidR="00672B8B" w:rsidRPr="002945AB">
              <w:rPr>
                <w:rFonts w:ascii="Times New Roman" w:eastAsia="Times New Roman" w:hAnsi="Times New Roman" w:cs="Times New Roman"/>
                <w:lang w:val="en-US" w:eastAsia="zh-CN"/>
              </w:rPr>
              <w:t>;</w:t>
            </w:r>
            <w:r w:rsidRPr="002945AB">
              <w:rPr>
                <w:rFonts w:ascii="Times New Roman" w:eastAsia="Times New Roman" w:hAnsi="Times New Roman" w:cs="Times New Roman"/>
                <w:lang w:val="en-US" w:eastAsia="zh-CN"/>
              </w:rPr>
              <w:t>.</w:t>
            </w:r>
          </w:p>
        </w:tc>
      </w:tr>
    </w:tbl>
    <w:p w14:paraId="53D94289" w14:textId="77777777" w:rsidR="005C350A" w:rsidRPr="002945AB" w:rsidRDefault="005C350A" w:rsidP="005C350A">
      <w:pPr>
        <w:jc w:val="both"/>
        <w:rPr>
          <w:rFonts w:ascii="Times New Roman" w:hAnsi="Times New Roman" w:cs="Times New Roman"/>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626C9330" w14:textId="77777777" w:rsidTr="0092583F">
        <w:tc>
          <w:tcPr>
            <w:tcW w:w="10479" w:type="dxa"/>
          </w:tcPr>
          <w:p w14:paraId="50DA5145" w14:textId="30F52ADD" w:rsidR="005C350A" w:rsidRPr="002945AB" w:rsidRDefault="002945AB" w:rsidP="002945AB">
            <w:pPr>
              <w:tabs>
                <w:tab w:val="right" w:pos="2552"/>
              </w:tabs>
              <w:spacing w:after="240" w:line="240" w:lineRule="auto"/>
              <w:ind w:left="360"/>
              <w:jc w:val="both"/>
              <w:rPr>
                <w:rFonts w:ascii="Times New Roman" w:eastAsia="Times New Roman" w:hAnsi="Times New Roman" w:cs="Times New Roman"/>
                <w:b/>
                <w:bCs/>
                <w:lang w:val="ro-RO" w:eastAsia="ro-RO"/>
              </w:rPr>
            </w:pPr>
            <w:r w:rsidRPr="002945AB">
              <w:rPr>
                <w:rFonts w:ascii="Times New Roman" w:eastAsia="Times New Roman" w:hAnsi="Times New Roman" w:cs="Times New Roman"/>
                <w:b/>
                <w:bCs/>
                <w:lang w:val="ro-RO" w:eastAsia="ro-RO"/>
              </w:rPr>
              <w:t xml:space="preserve">2.   </w:t>
            </w:r>
            <w:r w:rsidR="005C350A" w:rsidRPr="002945AB">
              <w:rPr>
                <w:rFonts w:ascii="Times New Roman" w:eastAsia="Times New Roman" w:hAnsi="Times New Roman" w:cs="Times New Roman"/>
                <w:b/>
                <w:bCs/>
                <w:lang w:val="ro-RO" w:eastAsia="ro-RO"/>
              </w:rPr>
              <w:t>Atribuții și responsabilități în domeniul sistemului de control intern managerial în conformitate cu cerințele OSGG 600/2018 privind aprobarea Codului controlului intern managerial al entităților publice:</w:t>
            </w:r>
          </w:p>
        </w:tc>
      </w:tr>
      <w:tr w:rsidR="005C350A" w:rsidRPr="002945AB" w14:paraId="0C73A9AB" w14:textId="77777777" w:rsidTr="0092583F">
        <w:tc>
          <w:tcPr>
            <w:tcW w:w="10479" w:type="dxa"/>
          </w:tcPr>
          <w:p w14:paraId="7A579172" w14:textId="29158CA1" w:rsidR="005C350A" w:rsidRPr="002945AB" w:rsidRDefault="005C350A" w:rsidP="0092583F">
            <w:pPr>
              <w:pStyle w:val="Listparagraf"/>
              <w:ind w:left="0"/>
              <w:jc w:val="both"/>
              <w:rPr>
                <w:rFonts w:ascii="Times New Roman" w:hAnsi="Times New Roman" w:cs="Times New Roman"/>
                <w:b/>
                <w:bCs/>
                <w:lang w:val="it-IT"/>
              </w:rPr>
            </w:pPr>
            <w:r w:rsidRPr="002945AB">
              <w:rPr>
                <w:rFonts w:ascii="Times New Roman" w:eastAsia="Times New Roman" w:hAnsi="Times New Roman" w:cs="Times New Roman"/>
                <w:lang w:val="ro-RO" w:eastAsia="ro-RO"/>
              </w:rPr>
              <w:t>Participă la dezvoltarea sistemului de control intern managerial implementat la nivelul SAJ IASI</w:t>
            </w:r>
            <w:r w:rsidR="00175F13" w:rsidRPr="002945AB">
              <w:rPr>
                <w:rFonts w:ascii="Times New Roman" w:eastAsia="Times New Roman" w:hAnsi="Times New Roman" w:cs="Times New Roman"/>
                <w:lang w:val="ro-RO" w:eastAsia="ro-RO"/>
              </w:rPr>
              <w:t>;</w:t>
            </w:r>
          </w:p>
        </w:tc>
      </w:tr>
      <w:tr w:rsidR="005C350A" w:rsidRPr="002945AB" w14:paraId="6BB70314" w14:textId="77777777" w:rsidTr="0092583F">
        <w:tc>
          <w:tcPr>
            <w:tcW w:w="10479" w:type="dxa"/>
          </w:tcPr>
          <w:p w14:paraId="4C40C449" w14:textId="3AC0CFA9" w:rsidR="005C350A" w:rsidRPr="002945AB" w:rsidRDefault="005C350A" w:rsidP="0092583F">
            <w:pPr>
              <w:pStyle w:val="Listparagraf"/>
              <w:ind w:left="0"/>
              <w:jc w:val="both"/>
              <w:rPr>
                <w:rFonts w:ascii="Times New Roman" w:hAnsi="Times New Roman" w:cs="Times New Roman"/>
                <w:b/>
                <w:bCs/>
              </w:rPr>
            </w:pPr>
            <w:r w:rsidRPr="002945AB">
              <w:rPr>
                <w:rFonts w:ascii="Times New Roman" w:eastAsia="Times New Roman" w:hAnsi="Times New Roman" w:cs="Times New Roman"/>
                <w:lang w:val="ro-RO" w:eastAsia="ro-RO"/>
              </w:rPr>
              <w:t>Sprijină șeful ierarhic pentru realizarea obiectivelor specifice stabilite</w:t>
            </w:r>
            <w:r w:rsidR="00175F13" w:rsidRPr="002945AB">
              <w:rPr>
                <w:rFonts w:ascii="Times New Roman" w:eastAsia="Times New Roman" w:hAnsi="Times New Roman" w:cs="Times New Roman"/>
                <w:lang w:val="ro-RO" w:eastAsia="ro-RO"/>
              </w:rPr>
              <w:t>;</w:t>
            </w:r>
          </w:p>
        </w:tc>
      </w:tr>
      <w:tr w:rsidR="005C350A" w:rsidRPr="002945AB" w14:paraId="38443E4C" w14:textId="77777777" w:rsidTr="0092583F">
        <w:tc>
          <w:tcPr>
            <w:tcW w:w="10479" w:type="dxa"/>
          </w:tcPr>
          <w:p w14:paraId="66FDF8F2" w14:textId="11EB51B3" w:rsidR="005C350A" w:rsidRPr="002945AB" w:rsidRDefault="005C350A" w:rsidP="0092583F">
            <w:pPr>
              <w:pStyle w:val="Listparagraf"/>
              <w:ind w:left="0"/>
              <w:jc w:val="both"/>
              <w:rPr>
                <w:rFonts w:ascii="Times New Roman" w:hAnsi="Times New Roman" w:cs="Times New Roman"/>
                <w:b/>
                <w:bCs/>
              </w:rPr>
            </w:pPr>
            <w:r w:rsidRPr="002945AB">
              <w:rPr>
                <w:rFonts w:ascii="Times New Roman" w:eastAsia="Times New Roman" w:hAnsi="Times New Roman" w:cs="Times New Roman"/>
                <w:lang w:val="ro-RO" w:eastAsia="ro-RO"/>
              </w:rPr>
              <w:t>Participă la procesul de identificare și evaluare a riscurilor asociate activităților pentru realizarea obiectivelor</w:t>
            </w:r>
            <w:r w:rsidR="00175F13" w:rsidRPr="002945AB">
              <w:rPr>
                <w:rFonts w:ascii="Times New Roman" w:eastAsia="Times New Roman" w:hAnsi="Times New Roman" w:cs="Times New Roman"/>
                <w:lang w:val="ro-RO" w:eastAsia="ro-RO"/>
              </w:rPr>
              <w:t>;</w:t>
            </w:r>
          </w:p>
        </w:tc>
      </w:tr>
      <w:tr w:rsidR="005C350A" w:rsidRPr="002945AB" w14:paraId="5A6C65F1" w14:textId="77777777" w:rsidTr="0092583F">
        <w:tc>
          <w:tcPr>
            <w:tcW w:w="10479" w:type="dxa"/>
          </w:tcPr>
          <w:p w14:paraId="2D16B00B" w14:textId="0BAA0890" w:rsidR="005C350A" w:rsidRPr="002945AB" w:rsidRDefault="005C350A" w:rsidP="009404C7">
            <w:pPr>
              <w:pStyle w:val="Listparagraf"/>
              <w:ind w:left="0"/>
              <w:jc w:val="both"/>
              <w:rPr>
                <w:rFonts w:ascii="Times New Roman" w:hAnsi="Times New Roman" w:cs="Times New Roman"/>
                <w:b/>
                <w:bCs/>
                <w:lang w:val="it-IT"/>
              </w:rPr>
            </w:pPr>
            <w:r w:rsidRPr="002945AB">
              <w:rPr>
                <w:rFonts w:ascii="Times New Roman" w:eastAsia="Times New Roman" w:hAnsi="Times New Roman" w:cs="Times New Roman"/>
                <w:lang w:val="ro-RO" w:eastAsia="ro-RO"/>
              </w:rPr>
              <w:t xml:space="preserve"> Participă la elaborarea procedurilor </w:t>
            </w:r>
            <w:r w:rsidR="009404C7" w:rsidRPr="002945AB">
              <w:rPr>
                <w:rFonts w:ascii="Times New Roman" w:eastAsia="Times New Roman" w:hAnsi="Times New Roman" w:cs="Times New Roman"/>
                <w:lang w:val="ro-RO" w:eastAsia="ro-RO"/>
              </w:rPr>
              <w:t xml:space="preserve"> </w:t>
            </w:r>
            <w:r w:rsidRPr="002945AB">
              <w:rPr>
                <w:rFonts w:ascii="Times New Roman" w:eastAsia="Times New Roman" w:hAnsi="Times New Roman" w:cs="Times New Roman"/>
                <w:lang w:val="ro-RO" w:eastAsia="ro-RO"/>
              </w:rPr>
              <w:t xml:space="preserve"> operaționale la solicitarea șefului ierarhic superior</w:t>
            </w:r>
            <w:r w:rsidR="00175F13" w:rsidRPr="002945AB">
              <w:rPr>
                <w:rFonts w:ascii="Times New Roman" w:eastAsia="Times New Roman" w:hAnsi="Times New Roman" w:cs="Times New Roman"/>
                <w:lang w:val="ro-RO" w:eastAsia="ro-RO"/>
              </w:rPr>
              <w:t>;</w:t>
            </w:r>
          </w:p>
        </w:tc>
      </w:tr>
      <w:tr w:rsidR="005C350A" w:rsidRPr="002945AB" w14:paraId="25E4C055" w14:textId="77777777" w:rsidTr="0092583F">
        <w:tc>
          <w:tcPr>
            <w:tcW w:w="10479" w:type="dxa"/>
          </w:tcPr>
          <w:p w14:paraId="0B8FC77D" w14:textId="15172933" w:rsidR="005C350A" w:rsidRPr="002945AB" w:rsidRDefault="005C350A" w:rsidP="0092583F">
            <w:pPr>
              <w:pStyle w:val="Listparagraf"/>
              <w:ind w:left="0"/>
              <w:jc w:val="both"/>
              <w:rPr>
                <w:rFonts w:ascii="Times New Roman" w:hAnsi="Times New Roman" w:cs="Times New Roman"/>
                <w:b/>
                <w:bCs/>
              </w:rPr>
            </w:pPr>
            <w:r w:rsidRPr="002945AB">
              <w:rPr>
                <w:rFonts w:ascii="Times New Roman" w:eastAsia="Times New Roman" w:hAnsi="Times New Roman" w:cs="Times New Roman"/>
                <w:lang w:val="ro-RO" w:eastAsia="ro-RO"/>
              </w:rPr>
              <w:t>Pune în aplicare prevederile procedurilor de sistem și operaționale aplicabile domeniului său de activitate</w:t>
            </w:r>
            <w:r w:rsidR="00175F13" w:rsidRPr="002945AB">
              <w:rPr>
                <w:rFonts w:ascii="Times New Roman" w:eastAsia="Times New Roman" w:hAnsi="Times New Roman" w:cs="Times New Roman"/>
                <w:lang w:val="ro-RO" w:eastAsia="ro-RO"/>
              </w:rPr>
              <w:t>;</w:t>
            </w:r>
            <w:r w:rsidRPr="002945AB">
              <w:rPr>
                <w:rFonts w:ascii="Times New Roman" w:eastAsia="Times New Roman" w:hAnsi="Times New Roman" w:cs="Times New Roman"/>
                <w:lang w:val="ro-RO" w:eastAsia="ro-RO"/>
              </w:rPr>
              <w:t xml:space="preserve"> </w:t>
            </w:r>
          </w:p>
        </w:tc>
      </w:tr>
      <w:tr w:rsidR="005C350A" w:rsidRPr="002945AB" w14:paraId="1EABA9B4" w14:textId="77777777" w:rsidTr="0092583F">
        <w:tc>
          <w:tcPr>
            <w:tcW w:w="10479" w:type="dxa"/>
          </w:tcPr>
          <w:p w14:paraId="53B34004" w14:textId="34943570" w:rsidR="005C350A" w:rsidRPr="002945AB" w:rsidRDefault="005C350A" w:rsidP="0092583F">
            <w:pPr>
              <w:pStyle w:val="Listparagraf"/>
              <w:ind w:left="0"/>
              <w:jc w:val="both"/>
              <w:rPr>
                <w:rFonts w:ascii="Times New Roman" w:hAnsi="Times New Roman" w:cs="Times New Roman"/>
                <w:b/>
                <w:bCs/>
              </w:rPr>
            </w:pPr>
            <w:r w:rsidRPr="002945AB">
              <w:rPr>
                <w:rFonts w:ascii="Times New Roman" w:eastAsia="Times New Roman" w:hAnsi="Times New Roman" w:cs="Times New Roman"/>
                <w:lang w:val="ro-RO" w:eastAsia="ro-RO"/>
              </w:rPr>
              <w:t>Sprijină șeful ierarhic superior în procesul de autoevaluare a gradului de dezvoltare a sistemului de control intern managerial</w:t>
            </w:r>
            <w:r w:rsidR="00175F13" w:rsidRPr="002945AB">
              <w:rPr>
                <w:rFonts w:ascii="Times New Roman" w:eastAsia="Times New Roman" w:hAnsi="Times New Roman" w:cs="Times New Roman"/>
                <w:lang w:val="ro-RO" w:eastAsia="ro-RO"/>
              </w:rPr>
              <w:t>;</w:t>
            </w:r>
          </w:p>
        </w:tc>
      </w:tr>
    </w:tbl>
    <w:p w14:paraId="3A9A2679" w14:textId="77777777" w:rsidR="005C350A" w:rsidRPr="002945AB" w:rsidRDefault="005C350A" w:rsidP="005C350A">
      <w:pPr>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38433A1D" w14:textId="77777777" w:rsidTr="0092583F">
        <w:tc>
          <w:tcPr>
            <w:tcW w:w="10479" w:type="dxa"/>
          </w:tcPr>
          <w:p w14:paraId="46C2BFC1" w14:textId="550F0913" w:rsidR="005C350A" w:rsidRPr="002945AB" w:rsidRDefault="002945AB" w:rsidP="002945AB">
            <w:pPr>
              <w:pStyle w:val="Listparagraf"/>
              <w:numPr>
                <w:ilvl w:val="0"/>
                <w:numId w:val="34"/>
              </w:numPr>
              <w:spacing w:after="0" w:line="240" w:lineRule="auto"/>
              <w:jc w:val="both"/>
              <w:rPr>
                <w:rFonts w:ascii="Times New Roman" w:hAnsi="Times New Roman" w:cs="Times New Roman"/>
                <w:b/>
                <w:bCs/>
                <w:lang w:val="it-IT"/>
              </w:rPr>
            </w:pPr>
            <w:r w:rsidRPr="002945AB">
              <w:rPr>
                <w:rFonts w:ascii="Times New Roman" w:hAnsi="Times New Roman" w:cs="Times New Roman"/>
                <w:b/>
                <w:bCs/>
                <w:lang w:val="ro-RO"/>
              </w:rPr>
              <w:t xml:space="preserve"> </w:t>
            </w:r>
            <w:r w:rsidR="005C350A" w:rsidRPr="002945AB">
              <w:rPr>
                <w:rFonts w:ascii="Times New Roman" w:hAnsi="Times New Roman" w:cs="Times New Roman"/>
                <w:b/>
                <w:bCs/>
                <w:lang w:val="ro-RO"/>
              </w:rPr>
              <w:t>Atributii si responsabilitati specifice GDPR în conformitate cu prevederile Regulamentului (UE) 679/2016</w:t>
            </w:r>
          </w:p>
        </w:tc>
      </w:tr>
      <w:tr w:rsidR="005C350A" w:rsidRPr="002945AB" w14:paraId="0ED4916B" w14:textId="77777777" w:rsidTr="0092583F">
        <w:tc>
          <w:tcPr>
            <w:tcW w:w="10479" w:type="dxa"/>
          </w:tcPr>
          <w:p w14:paraId="06192CB3" w14:textId="163968B4" w:rsidR="005C350A" w:rsidRPr="002945AB" w:rsidRDefault="005C350A" w:rsidP="0092583F">
            <w:pPr>
              <w:pStyle w:val="Listparagraf"/>
              <w:ind w:left="0"/>
              <w:jc w:val="both"/>
              <w:rPr>
                <w:rFonts w:ascii="Times New Roman" w:hAnsi="Times New Roman" w:cs="Times New Roman"/>
              </w:rPr>
            </w:pPr>
            <w:r w:rsidRPr="002945AB">
              <w:rPr>
                <w:rFonts w:ascii="Times New Roman" w:hAnsi="Times New Roman" w:cs="Times New Roman"/>
                <w:lang w:val="ro-RO"/>
              </w:rPr>
              <w:t>Participarea anuală la ședințele de informare specifice GDPR</w:t>
            </w:r>
            <w:r w:rsidR="00175F13" w:rsidRPr="002945AB">
              <w:rPr>
                <w:rFonts w:ascii="Times New Roman" w:hAnsi="Times New Roman" w:cs="Times New Roman"/>
                <w:lang w:val="ro-RO"/>
              </w:rPr>
              <w:t>;</w:t>
            </w:r>
          </w:p>
        </w:tc>
      </w:tr>
      <w:tr w:rsidR="005C350A" w:rsidRPr="002945AB" w14:paraId="7B039166" w14:textId="77777777" w:rsidTr="0092583F">
        <w:tc>
          <w:tcPr>
            <w:tcW w:w="10479" w:type="dxa"/>
          </w:tcPr>
          <w:p w14:paraId="0BDB66CE" w14:textId="33729024" w:rsidR="005C350A" w:rsidRPr="002945AB" w:rsidRDefault="005C350A" w:rsidP="0092583F">
            <w:pPr>
              <w:pStyle w:val="Listparagraf"/>
              <w:ind w:left="0"/>
              <w:jc w:val="both"/>
              <w:rPr>
                <w:rFonts w:ascii="Times New Roman" w:hAnsi="Times New Roman" w:cs="Times New Roman"/>
              </w:rPr>
            </w:pPr>
            <w:r w:rsidRPr="002945AB">
              <w:rPr>
                <w:rFonts w:ascii="Times New Roman" w:hAnsi="Times New Roman" w:cs="Times New Roman"/>
                <w:lang w:val="ro-RO"/>
              </w:rPr>
              <w:t>Respectarea secretului și a confidențialității, în ceea ce privește îndeplinirea sarcinilor sale, prin colaborarea cu departamentele, conducerea și ceilalți angajați ai institutiei, pentru a fi implicat în mod constant și în timp util în toate aspectele legate de protecția prelucrării datelor cu caracter personal</w:t>
            </w:r>
            <w:r w:rsidR="00175F13" w:rsidRPr="002945AB">
              <w:rPr>
                <w:rFonts w:ascii="Times New Roman" w:hAnsi="Times New Roman" w:cs="Times New Roman"/>
                <w:lang w:val="ro-RO"/>
              </w:rPr>
              <w:t>;</w:t>
            </w:r>
          </w:p>
        </w:tc>
      </w:tr>
      <w:tr w:rsidR="005C350A" w:rsidRPr="002945AB" w14:paraId="0BFC2B86" w14:textId="77777777" w:rsidTr="0092583F">
        <w:tc>
          <w:tcPr>
            <w:tcW w:w="10479" w:type="dxa"/>
          </w:tcPr>
          <w:p w14:paraId="52EDE878" w14:textId="0EBAC562" w:rsidR="005C350A" w:rsidRPr="002945AB" w:rsidRDefault="005C350A" w:rsidP="0092583F">
            <w:pPr>
              <w:pStyle w:val="Listparagraf"/>
              <w:ind w:left="0"/>
              <w:jc w:val="both"/>
              <w:rPr>
                <w:rFonts w:ascii="Times New Roman" w:hAnsi="Times New Roman" w:cs="Times New Roman"/>
              </w:rPr>
            </w:pPr>
            <w:r w:rsidRPr="002945AB">
              <w:rPr>
                <w:rFonts w:ascii="Times New Roman" w:eastAsia="Times New Roman" w:hAnsi="Times New Roman" w:cs="Times New Roman"/>
                <w:color w:val="111111"/>
                <w:lang w:val="ro-RO" w:eastAsia="en-GB"/>
              </w:rPr>
              <w:t xml:space="preserve">Să interzică </w:t>
            </w:r>
            <w:r w:rsidRPr="002945AB">
              <w:rPr>
                <w:rFonts w:ascii="Times New Roman" w:hAnsi="Times New Roman" w:cs="Times New Roman"/>
                <w:lang w:val="ro-RO"/>
              </w:rPr>
              <w:t>în</w:t>
            </w:r>
            <w:r w:rsidRPr="002945AB">
              <w:rPr>
                <w:rFonts w:ascii="Times New Roman" w:eastAsia="Times New Roman" w:hAnsi="Times New Roman" w:cs="Times New Roman"/>
                <w:color w:val="111111"/>
                <w:lang w:val="ro-RO" w:eastAsia="en-GB"/>
              </w:rPr>
              <w:t xml:space="preserve"> mod real și să împiedice accesul oricărui alt salariat neautorizat (fără drept de acces prin procedura/politica internă clar stabilită), la canalele de accesare a datelor personale disponibile de pe orice dispozitiv de lucru pus la dispoziție de institutie pentru exercitarea </w:t>
            </w:r>
            <w:r w:rsidRPr="002945AB">
              <w:rPr>
                <w:rFonts w:ascii="Times New Roman" w:hAnsi="Times New Roman" w:cs="Times New Roman"/>
                <w:lang w:val="ro-RO"/>
              </w:rPr>
              <w:t>atribuțiilor de serviciu (ex. laptopul,</w:t>
            </w:r>
            <w:r w:rsidRPr="002945AB">
              <w:rPr>
                <w:rFonts w:ascii="Times New Roman" w:eastAsia="Times New Roman" w:hAnsi="Times New Roman" w:cs="Times New Roman"/>
                <w:color w:val="111111"/>
                <w:lang w:val="ro-RO" w:eastAsia="en-GB"/>
              </w:rPr>
              <w:t xml:space="preserve"> desktop PC, telefon, echipamente de înregistrare audio-video și orice alte dispozitive cu capacitate de stocare a datelor cu caracter personal)</w:t>
            </w:r>
            <w:r w:rsidR="00175F13" w:rsidRPr="002945AB">
              <w:rPr>
                <w:rFonts w:ascii="Times New Roman" w:eastAsia="Times New Roman" w:hAnsi="Times New Roman" w:cs="Times New Roman"/>
                <w:color w:val="111111"/>
                <w:lang w:val="ro-RO" w:eastAsia="en-GB"/>
              </w:rPr>
              <w:t>;</w:t>
            </w:r>
          </w:p>
        </w:tc>
      </w:tr>
      <w:tr w:rsidR="005C350A" w:rsidRPr="002945AB" w14:paraId="7D095F78" w14:textId="77777777" w:rsidTr="0092583F">
        <w:tc>
          <w:tcPr>
            <w:tcW w:w="10479" w:type="dxa"/>
          </w:tcPr>
          <w:p w14:paraId="641E64AE" w14:textId="753D4440" w:rsidR="005C350A" w:rsidRPr="002945AB" w:rsidRDefault="005C350A" w:rsidP="0092583F">
            <w:pPr>
              <w:pStyle w:val="Listparagraf"/>
              <w:ind w:left="0"/>
              <w:jc w:val="both"/>
              <w:rPr>
                <w:rFonts w:ascii="Times New Roman" w:hAnsi="Times New Roman" w:cs="Times New Roman"/>
              </w:rPr>
            </w:pPr>
            <w:r w:rsidRPr="002945AB">
              <w:rPr>
                <w:rFonts w:ascii="Times New Roman" w:eastAsia="Times New Roman" w:hAnsi="Times New Roman" w:cs="Times New Roman"/>
                <w:color w:val="111111"/>
                <w:lang w:val="ro-RO" w:eastAsia="en-GB"/>
              </w:rPr>
              <w:t xml:space="preserve">Să păstreze în condiții stricte, parolele de la toate mijloacele tehnice (pe care pot fi prelucrate date cu caracter personal) folosite </w:t>
            </w:r>
            <w:r w:rsidRPr="002945AB">
              <w:rPr>
                <w:rFonts w:ascii="Times New Roman" w:hAnsi="Times New Roman" w:cs="Times New Roman"/>
                <w:lang w:val="ro-RO"/>
              </w:rPr>
              <w:t>pentru îndeplinirea atribuțiilor de serviciu</w:t>
            </w:r>
            <w:r w:rsidR="00175F13" w:rsidRPr="002945AB">
              <w:rPr>
                <w:rFonts w:ascii="Times New Roman" w:eastAsia="Times New Roman" w:hAnsi="Times New Roman" w:cs="Times New Roman"/>
                <w:color w:val="111111"/>
                <w:lang w:val="ro-RO" w:eastAsia="en-GB"/>
              </w:rPr>
              <w:t>;</w:t>
            </w:r>
          </w:p>
        </w:tc>
      </w:tr>
      <w:tr w:rsidR="005C350A" w:rsidRPr="002945AB" w14:paraId="047E28B2" w14:textId="77777777" w:rsidTr="0092583F">
        <w:tc>
          <w:tcPr>
            <w:tcW w:w="10479" w:type="dxa"/>
          </w:tcPr>
          <w:p w14:paraId="6BA06CE3" w14:textId="51CC0A4C" w:rsidR="005C350A" w:rsidRPr="002945AB" w:rsidRDefault="005C350A" w:rsidP="0092583F">
            <w:pPr>
              <w:pStyle w:val="Listparagraf"/>
              <w:ind w:left="0"/>
              <w:jc w:val="both"/>
              <w:rPr>
                <w:rFonts w:ascii="Times New Roman" w:hAnsi="Times New Roman" w:cs="Times New Roman"/>
              </w:rPr>
            </w:pPr>
            <w:r w:rsidRPr="002945AB">
              <w:rPr>
                <w:rFonts w:ascii="Times New Roman" w:eastAsia="Times New Roman" w:hAnsi="Times New Roman" w:cs="Times New Roman"/>
                <w:color w:val="111111"/>
                <w:lang w:val="ro-RO" w:eastAsia="en-GB"/>
              </w:rPr>
              <w:t xml:space="preserve">Să manipuleze datele cu caracter personal stocate pe orice tip de suport fizic cu care are contact angajatul, pentru </w:t>
            </w:r>
            <w:r w:rsidRPr="002945AB">
              <w:rPr>
                <w:rFonts w:ascii="Times New Roman" w:hAnsi="Times New Roman" w:cs="Times New Roman"/>
                <w:lang w:val="ro-RO"/>
              </w:rPr>
              <w:lastRenderedPageBreak/>
              <w:t>îndeplinirea atribuțiilor de serviciu,</w:t>
            </w:r>
            <w:r w:rsidRPr="002945AB">
              <w:rPr>
                <w:rFonts w:ascii="Times New Roman" w:eastAsia="Times New Roman" w:hAnsi="Times New Roman" w:cs="Times New Roman"/>
                <w:color w:val="111111"/>
                <w:lang w:val="ro-RO" w:eastAsia="en-GB"/>
              </w:rPr>
              <w:t xml:space="preserve"> la care are acces, cu cea mai mare precauție, atât în ce privește conservarea suporturilor, cât și în ce privește depunerea lor în locurile și în condițiile stabilite în procedurile/politicile interne de lucru</w:t>
            </w:r>
            <w:r w:rsidR="00175F13" w:rsidRPr="002945AB">
              <w:rPr>
                <w:rFonts w:ascii="Times New Roman" w:eastAsia="Times New Roman" w:hAnsi="Times New Roman" w:cs="Times New Roman"/>
                <w:color w:val="111111"/>
                <w:lang w:val="ro-RO" w:eastAsia="en-GB"/>
              </w:rPr>
              <w:t>;</w:t>
            </w:r>
          </w:p>
        </w:tc>
      </w:tr>
      <w:tr w:rsidR="005C350A" w:rsidRPr="002945AB" w14:paraId="514714FE" w14:textId="77777777" w:rsidTr="0092583F">
        <w:tc>
          <w:tcPr>
            <w:tcW w:w="10479" w:type="dxa"/>
          </w:tcPr>
          <w:p w14:paraId="76EBDB40" w14:textId="1BB3E55F" w:rsidR="005C350A" w:rsidRPr="002945AB" w:rsidRDefault="005C350A" w:rsidP="0092583F">
            <w:pPr>
              <w:pStyle w:val="Listparagraf"/>
              <w:ind w:left="0"/>
              <w:jc w:val="both"/>
              <w:rPr>
                <w:rFonts w:ascii="Times New Roman" w:hAnsi="Times New Roman" w:cs="Times New Roman"/>
              </w:rPr>
            </w:pPr>
            <w:r w:rsidRPr="002945AB">
              <w:rPr>
                <w:rFonts w:ascii="Times New Roman" w:eastAsia="Times New Roman" w:hAnsi="Times New Roman" w:cs="Times New Roman"/>
                <w:color w:val="111111"/>
                <w:lang w:eastAsia="en-GB"/>
              </w:rPr>
              <w:lastRenderedPageBreak/>
              <w:t xml:space="preserve">Să nu divulge datele cu caracter personal la care are acces, atât </w:t>
            </w:r>
            <w:r w:rsidRPr="002945AB">
              <w:rPr>
                <w:rFonts w:ascii="Times New Roman" w:eastAsia="Times New Roman" w:hAnsi="Times New Roman" w:cs="Times New Roman"/>
                <w:color w:val="111111"/>
                <w:lang w:val="ro-RO" w:eastAsia="en-GB"/>
              </w:rPr>
              <w:t>î</w:t>
            </w:r>
            <w:r w:rsidRPr="002945AB">
              <w:rPr>
                <w:rFonts w:ascii="Times New Roman" w:eastAsia="Times New Roman" w:hAnsi="Times New Roman" w:cs="Times New Roman"/>
                <w:color w:val="111111"/>
                <w:lang w:eastAsia="en-GB"/>
              </w:rPr>
              <w:t xml:space="preserve">n mod nemijlocit cât </w:t>
            </w:r>
            <w:r w:rsidRPr="002945AB">
              <w:rPr>
                <w:rFonts w:ascii="Times New Roman" w:eastAsia="Times New Roman" w:hAnsi="Times New Roman" w:cs="Times New Roman"/>
                <w:color w:val="111111"/>
                <w:lang w:val="ro-RO" w:eastAsia="en-GB"/>
              </w:rPr>
              <w:t>ș</w:t>
            </w:r>
            <w:r w:rsidRPr="002945AB">
              <w:rPr>
                <w:rFonts w:ascii="Times New Roman" w:eastAsia="Times New Roman" w:hAnsi="Times New Roman" w:cs="Times New Roman"/>
                <w:color w:val="111111"/>
                <w:lang w:eastAsia="en-GB"/>
              </w:rPr>
              <w:t xml:space="preserve">i, eventual, </w:t>
            </w:r>
            <w:r w:rsidRPr="002945AB">
              <w:rPr>
                <w:rFonts w:ascii="Times New Roman" w:eastAsia="Times New Roman" w:hAnsi="Times New Roman" w:cs="Times New Roman"/>
                <w:color w:val="111111"/>
                <w:lang w:val="ro-RO" w:eastAsia="en-GB"/>
              </w:rPr>
              <w:t>î</w:t>
            </w:r>
            <w:r w:rsidRPr="002945AB">
              <w:rPr>
                <w:rFonts w:ascii="Times New Roman" w:eastAsia="Times New Roman" w:hAnsi="Times New Roman" w:cs="Times New Roman"/>
                <w:color w:val="111111"/>
                <w:lang w:eastAsia="en-GB"/>
              </w:rPr>
              <w:t>n mod mediat, cu excep</w:t>
            </w:r>
            <w:r w:rsidRPr="002945AB">
              <w:rPr>
                <w:rFonts w:ascii="Times New Roman" w:eastAsia="Times New Roman" w:hAnsi="Times New Roman" w:cs="Times New Roman"/>
                <w:color w:val="111111"/>
                <w:lang w:val="ro-RO" w:eastAsia="en-GB"/>
              </w:rPr>
              <w:t>ț</w:t>
            </w:r>
            <w:r w:rsidRPr="002945AB">
              <w:rPr>
                <w:rFonts w:ascii="Times New Roman" w:eastAsia="Times New Roman" w:hAnsi="Times New Roman" w:cs="Times New Roman"/>
                <w:color w:val="111111"/>
                <w:lang w:eastAsia="en-GB"/>
              </w:rPr>
              <w:t>ia situa</w:t>
            </w:r>
            <w:r w:rsidRPr="002945AB">
              <w:rPr>
                <w:rFonts w:ascii="Times New Roman" w:eastAsia="Times New Roman" w:hAnsi="Times New Roman" w:cs="Times New Roman"/>
                <w:color w:val="111111"/>
                <w:lang w:val="ro-RO" w:eastAsia="en-GB"/>
              </w:rPr>
              <w:t>ț</w:t>
            </w:r>
            <w:r w:rsidRPr="002945AB">
              <w:rPr>
                <w:rFonts w:ascii="Times New Roman" w:eastAsia="Times New Roman" w:hAnsi="Times New Roman" w:cs="Times New Roman"/>
                <w:color w:val="111111"/>
                <w:lang w:eastAsia="en-GB"/>
              </w:rPr>
              <w:t xml:space="preserve">iilor </w:t>
            </w:r>
            <w:r w:rsidRPr="002945AB">
              <w:rPr>
                <w:rFonts w:ascii="Times New Roman" w:eastAsia="Times New Roman" w:hAnsi="Times New Roman" w:cs="Times New Roman"/>
                <w:color w:val="111111"/>
                <w:lang w:val="ro-RO" w:eastAsia="en-GB"/>
              </w:rPr>
              <w:t>î</w:t>
            </w:r>
            <w:r w:rsidRPr="002945AB">
              <w:rPr>
                <w:rFonts w:ascii="Times New Roman" w:eastAsia="Times New Roman" w:hAnsi="Times New Roman" w:cs="Times New Roman"/>
                <w:color w:val="111111"/>
                <w:lang w:eastAsia="en-GB"/>
              </w:rPr>
              <w:t>n care comunicarea datelor cu caracter personal se regăse</w:t>
            </w:r>
            <w:r w:rsidRPr="002945AB">
              <w:rPr>
                <w:rFonts w:ascii="Times New Roman" w:eastAsia="Times New Roman" w:hAnsi="Times New Roman" w:cs="Times New Roman"/>
                <w:color w:val="111111"/>
                <w:lang w:val="ro-RO" w:eastAsia="en-GB"/>
              </w:rPr>
              <w:t>ș</w:t>
            </w:r>
            <w:r w:rsidRPr="002945AB">
              <w:rPr>
                <w:rFonts w:ascii="Times New Roman" w:eastAsia="Times New Roman" w:hAnsi="Times New Roman" w:cs="Times New Roman"/>
                <w:color w:val="111111"/>
                <w:lang w:eastAsia="en-GB"/>
              </w:rPr>
              <w:t xml:space="preserve">te </w:t>
            </w:r>
            <w:r w:rsidRPr="002945AB">
              <w:rPr>
                <w:rFonts w:ascii="Times New Roman" w:eastAsia="Times New Roman" w:hAnsi="Times New Roman" w:cs="Times New Roman"/>
                <w:color w:val="111111"/>
                <w:lang w:val="ro-RO" w:eastAsia="en-GB"/>
              </w:rPr>
              <w:t>î</w:t>
            </w:r>
            <w:r w:rsidRPr="002945AB">
              <w:rPr>
                <w:rFonts w:ascii="Times New Roman" w:eastAsia="Times New Roman" w:hAnsi="Times New Roman" w:cs="Times New Roman"/>
                <w:color w:val="111111"/>
                <w:lang w:eastAsia="en-GB"/>
              </w:rPr>
              <w:t>n atribu</w:t>
            </w:r>
            <w:r w:rsidRPr="002945AB">
              <w:rPr>
                <w:rFonts w:ascii="Times New Roman" w:eastAsia="Times New Roman" w:hAnsi="Times New Roman" w:cs="Times New Roman"/>
                <w:color w:val="111111"/>
                <w:lang w:val="ro-RO" w:eastAsia="en-GB"/>
              </w:rPr>
              <w:t>ț</w:t>
            </w:r>
            <w:r w:rsidRPr="002945AB">
              <w:rPr>
                <w:rFonts w:ascii="Times New Roman" w:eastAsia="Times New Roman" w:hAnsi="Times New Roman" w:cs="Times New Roman"/>
                <w:color w:val="111111"/>
                <w:lang w:eastAsia="en-GB"/>
              </w:rPr>
              <w:t>iile sale de serviciu sau a fost autorizată de către superiorul s</w:t>
            </w:r>
            <w:r w:rsidRPr="002945AB">
              <w:rPr>
                <w:rFonts w:ascii="Times New Roman" w:eastAsia="Times New Roman" w:hAnsi="Times New Roman" w:cs="Times New Roman"/>
                <w:color w:val="111111"/>
                <w:lang w:val="ro-RO" w:eastAsia="en-GB"/>
              </w:rPr>
              <w:t>ă</w:t>
            </w:r>
            <w:r w:rsidRPr="002945AB">
              <w:rPr>
                <w:rFonts w:ascii="Times New Roman" w:eastAsia="Times New Roman" w:hAnsi="Times New Roman" w:cs="Times New Roman"/>
                <w:color w:val="111111"/>
                <w:lang w:eastAsia="en-GB"/>
              </w:rPr>
              <w:t>u ierarhic</w:t>
            </w:r>
            <w:r w:rsidR="00175F13" w:rsidRPr="002945AB">
              <w:rPr>
                <w:rFonts w:ascii="Times New Roman" w:eastAsia="Times New Roman" w:hAnsi="Times New Roman" w:cs="Times New Roman"/>
                <w:color w:val="111111"/>
                <w:lang w:eastAsia="en-GB"/>
              </w:rPr>
              <w:t>;</w:t>
            </w:r>
          </w:p>
        </w:tc>
      </w:tr>
      <w:tr w:rsidR="005C350A" w:rsidRPr="002945AB" w14:paraId="4490C12B" w14:textId="77777777" w:rsidTr="0092583F">
        <w:tc>
          <w:tcPr>
            <w:tcW w:w="10479" w:type="dxa"/>
          </w:tcPr>
          <w:p w14:paraId="2EFD4019" w14:textId="5F8E9287" w:rsidR="005C350A" w:rsidRPr="002945AB" w:rsidRDefault="005C350A" w:rsidP="0092583F">
            <w:pPr>
              <w:pStyle w:val="Listparagraf"/>
              <w:ind w:left="0"/>
              <w:jc w:val="both"/>
              <w:rPr>
                <w:rFonts w:ascii="Times New Roman" w:hAnsi="Times New Roman" w:cs="Times New Roman"/>
              </w:rPr>
            </w:pPr>
            <w:r w:rsidRPr="002945AB">
              <w:rPr>
                <w:rFonts w:ascii="Times New Roman" w:eastAsia="Times New Roman" w:hAnsi="Times New Roman" w:cs="Times New Roman"/>
                <w:color w:val="111111"/>
                <w:lang w:eastAsia="en-GB"/>
              </w:rPr>
              <w:t>Să nu transmit</w:t>
            </w:r>
            <w:r w:rsidRPr="002945AB">
              <w:rPr>
                <w:rFonts w:ascii="Times New Roman" w:eastAsia="Times New Roman" w:hAnsi="Times New Roman" w:cs="Times New Roman"/>
                <w:color w:val="111111"/>
                <w:lang w:val="ro-RO" w:eastAsia="en-GB"/>
              </w:rPr>
              <w:t>ă</w:t>
            </w:r>
            <w:r w:rsidRPr="002945AB">
              <w:rPr>
                <w:rFonts w:ascii="Times New Roman" w:eastAsia="Times New Roman" w:hAnsi="Times New Roman" w:cs="Times New Roman"/>
                <w:color w:val="111111"/>
                <w:lang w:eastAsia="en-GB"/>
              </w:rPr>
              <w:t xml:space="preserve"> pe suport informatic </w:t>
            </w:r>
            <w:r w:rsidRPr="002945AB">
              <w:rPr>
                <w:rFonts w:ascii="Times New Roman" w:eastAsia="Times New Roman" w:hAnsi="Times New Roman" w:cs="Times New Roman"/>
                <w:color w:val="111111"/>
                <w:lang w:val="ro-RO" w:eastAsia="en-GB"/>
              </w:rPr>
              <w:t>ș</w:t>
            </w:r>
            <w:r w:rsidRPr="002945AB">
              <w:rPr>
                <w:rFonts w:ascii="Times New Roman" w:eastAsia="Times New Roman" w:hAnsi="Times New Roman" w:cs="Times New Roman"/>
                <w:color w:val="111111"/>
                <w:lang w:eastAsia="en-GB"/>
              </w:rPr>
              <w:t>i nici pe un altfel de suport date cu caracter personal către sisteme informatice care nu se afl</w:t>
            </w:r>
            <w:r w:rsidRPr="002945AB">
              <w:rPr>
                <w:rFonts w:ascii="Times New Roman" w:eastAsia="Times New Roman" w:hAnsi="Times New Roman" w:cs="Times New Roman"/>
                <w:color w:val="111111"/>
                <w:lang w:val="ro-RO" w:eastAsia="en-GB"/>
              </w:rPr>
              <w:t>ă</w:t>
            </w:r>
            <w:r w:rsidRPr="002945AB">
              <w:rPr>
                <w:rFonts w:ascii="Times New Roman" w:eastAsia="Times New Roman" w:hAnsi="Times New Roman" w:cs="Times New Roman"/>
                <w:color w:val="111111"/>
                <w:lang w:eastAsia="en-GB"/>
              </w:rPr>
              <w:t xml:space="preserve"> sub controlul institutiei sau care sunt accesibile </w:t>
            </w:r>
            <w:r w:rsidRPr="002945AB">
              <w:rPr>
                <w:rFonts w:ascii="Times New Roman" w:eastAsia="Times New Roman" w:hAnsi="Times New Roman" w:cs="Times New Roman"/>
                <w:color w:val="111111"/>
                <w:lang w:val="ro-RO" w:eastAsia="en-GB"/>
              </w:rPr>
              <w:t>î</w:t>
            </w:r>
            <w:r w:rsidRPr="002945AB">
              <w:rPr>
                <w:rFonts w:ascii="Times New Roman" w:eastAsia="Times New Roman" w:hAnsi="Times New Roman" w:cs="Times New Roman"/>
                <w:color w:val="111111"/>
                <w:lang w:eastAsia="en-GB"/>
              </w:rPr>
              <w:t>n afara ei</w:t>
            </w:r>
            <w:r w:rsidR="00175F13" w:rsidRPr="002945AB">
              <w:rPr>
                <w:rFonts w:ascii="Times New Roman" w:eastAsia="Times New Roman" w:hAnsi="Times New Roman" w:cs="Times New Roman"/>
                <w:color w:val="111111"/>
                <w:lang w:eastAsia="en-GB"/>
              </w:rPr>
              <w:t>;</w:t>
            </w:r>
          </w:p>
        </w:tc>
      </w:tr>
    </w:tbl>
    <w:p w14:paraId="004F7068" w14:textId="77777777" w:rsidR="005C350A" w:rsidRPr="002945AB" w:rsidRDefault="005C350A" w:rsidP="005C350A">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9"/>
      </w:tblGrid>
      <w:tr w:rsidR="005C350A" w:rsidRPr="002945AB" w14:paraId="1B7E87F0" w14:textId="77777777" w:rsidTr="0017761D">
        <w:trPr>
          <w:trHeight w:val="155"/>
        </w:trPr>
        <w:tc>
          <w:tcPr>
            <w:tcW w:w="10509" w:type="dxa"/>
          </w:tcPr>
          <w:p w14:paraId="0297FAD6" w14:textId="48311E34" w:rsidR="005C350A" w:rsidRPr="002945AB" w:rsidRDefault="005C350A" w:rsidP="002945AB">
            <w:pPr>
              <w:pStyle w:val="Listparagraf"/>
              <w:numPr>
                <w:ilvl w:val="0"/>
                <w:numId w:val="34"/>
              </w:numPr>
              <w:tabs>
                <w:tab w:val="right" w:pos="2552"/>
              </w:tabs>
              <w:spacing w:after="240" w:line="240" w:lineRule="auto"/>
              <w:jc w:val="both"/>
              <w:rPr>
                <w:rFonts w:ascii="Times New Roman" w:eastAsia="Times New Roman" w:hAnsi="Times New Roman" w:cs="Times New Roman"/>
                <w:b/>
                <w:bCs/>
                <w:lang w:val="ro-RO" w:eastAsia="ro-RO"/>
              </w:rPr>
            </w:pPr>
            <w:r w:rsidRPr="002945AB">
              <w:rPr>
                <w:rFonts w:ascii="Times New Roman" w:eastAsia="Times New Roman" w:hAnsi="Times New Roman" w:cs="Times New Roman"/>
                <w:b/>
                <w:bCs/>
                <w:lang w:val="ro-RO" w:eastAsia="ro-RO"/>
              </w:rPr>
              <w:t>Atribuții și responsabilități în domeniul sănătății și securității în muncă în conformitate cu cerințele Legii 319/2006:</w:t>
            </w:r>
          </w:p>
        </w:tc>
      </w:tr>
      <w:tr w:rsidR="005C350A" w:rsidRPr="002945AB" w14:paraId="6EB0B256" w14:textId="77777777" w:rsidTr="0017761D">
        <w:trPr>
          <w:trHeight w:val="155"/>
        </w:trPr>
        <w:tc>
          <w:tcPr>
            <w:tcW w:w="10509" w:type="dxa"/>
          </w:tcPr>
          <w:p w14:paraId="6031B9C5"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Să utilizeze corect echipamentele de muncă şi substanţele periculoase utilizate;</w:t>
            </w:r>
          </w:p>
        </w:tc>
      </w:tr>
      <w:tr w:rsidR="005C350A" w:rsidRPr="002945AB" w14:paraId="748589C8" w14:textId="77777777" w:rsidTr="0017761D">
        <w:trPr>
          <w:trHeight w:val="155"/>
        </w:trPr>
        <w:tc>
          <w:tcPr>
            <w:tcW w:w="10509" w:type="dxa"/>
          </w:tcPr>
          <w:p w14:paraId="0BB687D4"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 xml:space="preserve">Să nu procedeze la scoaterea din funcţiune, la modificarea, schimbarea sau înlăturarea arbitrară a dispozitivelor de securitate din dotarea maşinilor, aparaturii, instalaţiilor tehnice şi clădirilor şi să utilizeze corect aceste dispozitive; </w:t>
            </w:r>
          </w:p>
        </w:tc>
      </w:tr>
      <w:tr w:rsidR="005C350A" w:rsidRPr="002945AB" w14:paraId="24D98FC5" w14:textId="77777777" w:rsidTr="0017761D">
        <w:trPr>
          <w:trHeight w:val="155"/>
        </w:trPr>
        <w:tc>
          <w:tcPr>
            <w:tcW w:w="10509" w:type="dxa"/>
          </w:tcPr>
          <w:p w14:paraId="4203BF95"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 xml:space="preserve">Să utilizeze echipamentul individual de protecţie acordat şi după utilizare, să îl înapoieze sau să îl pună la locul destinat pentru păstrare; </w:t>
            </w:r>
          </w:p>
        </w:tc>
      </w:tr>
      <w:tr w:rsidR="005C350A" w:rsidRPr="002945AB" w14:paraId="014FD959" w14:textId="77777777" w:rsidTr="0017761D">
        <w:trPr>
          <w:trHeight w:val="155"/>
        </w:trPr>
        <w:tc>
          <w:tcPr>
            <w:tcW w:w="10509" w:type="dxa"/>
          </w:tcPr>
          <w:p w14:paraId="496D4DD6"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 xml:space="preserve">Să comunice imediat angajatorului şi/sau lucrătorilor desemnaţi orice situaţie de muncă despre care au motive întemeiate să o considere un pericol pentru securitatea şi sănătatea lucrătorilor şi/sau pacienţilor precum şi orice deficienţă a sistemelor de protecţie; </w:t>
            </w:r>
          </w:p>
        </w:tc>
      </w:tr>
      <w:tr w:rsidR="005C350A" w:rsidRPr="002945AB" w14:paraId="3039FB44" w14:textId="77777777" w:rsidTr="0017761D">
        <w:trPr>
          <w:trHeight w:val="789"/>
        </w:trPr>
        <w:tc>
          <w:tcPr>
            <w:tcW w:w="10509" w:type="dxa"/>
          </w:tcPr>
          <w:p w14:paraId="6F51CD32"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 xml:space="preserve">Să aducă la cunoştinţă conducătorului ierarhic şi/sau angajatorului accidentele suferite de propria persoană în timpul desfăşurării activităţii sau pe traseul de deplasare de acasă la serviciu şi retur; </w:t>
            </w:r>
          </w:p>
        </w:tc>
      </w:tr>
      <w:tr w:rsidR="005C350A" w:rsidRPr="002945AB" w14:paraId="4C2539F2" w14:textId="77777777" w:rsidTr="0017761D">
        <w:trPr>
          <w:trHeight w:val="1094"/>
        </w:trPr>
        <w:tc>
          <w:tcPr>
            <w:tcW w:w="10509" w:type="dxa"/>
          </w:tcPr>
          <w:p w14:paraId="3B6927B6"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 xml:space="preserve">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 şi/sau pacienţilor; </w:t>
            </w:r>
          </w:p>
        </w:tc>
      </w:tr>
      <w:tr w:rsidR="005C350A" w:rsidRPr="002945AB" w14:paraId="14CE630F" w14:textId="77777777" w:rsidTr="0017761D">
        <w:trPr>
          <w:trHeight w:val="1094"/>
        </w:trPr>
        <w:tc>
          <w:tcPr>
            <w:tcW w:w="10509" w:type="dxa"/>
          </w:tcPr>
          <w:p w14:paraId="4B2CE808" w14:textId="77777777"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 xml:space="preserve">Să coopereze, atât timp cât este necesar, cu angajatorul şi/sau cu lucrătorii desemnaţi, pentru a permite angajatorului să se asigure că mediul de muncă şi condiţiile de lucru sunt sigure şi fără riscuri pentru securitate şi sănătate, în domeniul său de activitate; </w:t>
            </w:r>
          </w:p>
        </w:tc>
      </w:tr>
      <w:tr w:rsidR="005C350A" w:rsidRPr="002945AB" w14:paraId="3C701AF5" w14:textId="77777777" w:rsidTr="0017761D">
        <w:trPr>
          <w:trHeight w:val="483"/>
        </w:trPr>
        <w:tc>
          <w:tcPr>
            <w:tcW w:w="10509" w:type="dxa"/>
          </w:tcPr>
          <w:p w14:paraId="4CBAFC5B" w14:textId="7B9830DD" w:rsidR="005C350A" w:rsidRPr="002945AB" w:rsidRDefault="005C350A" w:rsidP="00412C55">
            <w:pPr>
              <w:spacing w:after="0"/>
              <w:jc w:val="both"/>
              <w:rPr>
                <w:rFonts w:ascii="Times New Roman" w:hAnsi="Times New Roman" w:cs="Times New Roman"/>
                <w:lang w:val="pt-BR"/>
              </w:rPr>
            </w:pPr>
            <w:r w:rsidRPr="002945AB">
              <w:rPr>
                <w:rFonts w:ascii="Times New Roman" w:hAnsi="Times New Roman" w:cs="Times New Roman"/>
                <w:lang w:val="pt-BR"/>
              </w:rPr>
              <w:t>Să îşi însuşească şi să respecte prevederile legislaţiei din domeniul securităţii şi sănătăţii în muncă</w:t>
            </w:r>
            <w:r w:rsidR="00175F13" w:rsidRPr="002945AB">
              <w:rPr>
                <w:rFonts w:ascii="Times New Roman" w:hAnsi="Times New Roman" w:cs="Times New Roman"/>
                <w:lang w:val="pt-BR"/>
              </w:rPr>
              <w:t>;</w:t>
            </w:r>
            <w:r w:rsidRPr="002945AB">
              <w:rPr>
                <w:rFonts w:ascii="Times New Roman" w:hAnsi="Times New Roman" w:cs="Times New Roman"/>
                <w:lang w:val="pt-BR"/>
              </w:rPr>
              <w:t xml:space="preserve"> </w:t>
            </w:r>
          </w:p>
        </w:tc>
      </w:tr>
    </w:tbl>
    <w:p w14:paraId="7241071B" w14:textId="77777777" w:rsidR="0017761D" w:rsidRPr="002945AB" w:rsidRDefault="0017761D" w:rsidP="005C350A">
      <w:pPr>
        <w:jc w:val="both"/>
        <w:rPr>
          <w:rFonts w:ascii="Times New Roman" w:hAnsi="Times New Roman" w:cs="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3238F642" w14:textId="77777777" w:rsidTr="0092583F">
        <w:tc>
          <w:tcPr>
            <w:tcW w:w="10479" w:type="dxa"/>
          </w:tcPr>
          <w:p w14:paraId="43BA98F6" w14:textId="77777777" w:rsidR="005C350A" w:rsidRPr="002945AB" w:rsidRDefault="005C350A" w:rsidP="002945AB">
            <w:pPr>
              <w:pStyle w:val="Listparagraf"/>
              <w:numPr>
                <w:ilvl w:val="0"/>
                <w:numId w:val="34"/>
              </w:numPr>
              <w:spacing w:after="0" w:line="240" w:lineRule="auto"/>
              <w:jc w:val="both"/>
              <w:rPr>
                <w:rFonts w:ascii="Times New Roman" w:hAnsi="Times New Roman" w:cs="Times New Roman"/>
                <w:b/>
                <w:bCs/>
              </w:rPr>
            </w:pPr>
            <w:r w:rsidRPr="002945AB">
              <w:rPr>
                <w:rFonts w:ascii="Times New Roman" w:eastAsia="Times New Roman" w:hAnsi="Times New Roman" w:cs="Times New Roman"/>
                <w:b/>
                <w:bCs/>
                <w:lang w:val="ro-RO" w:eastAsia="ro-RO"/>
              </w:rPr>
              <w:t>Atribuții și responsabilități în domeniul eticii și integrității</w:t>
            </w:r>
          </w:p>
          <w:p w14:paraId="688ADC79" w14:textId="77777777" w:rsidR="0017761D" w:rsidRPr="002945AB" w:rsidRDefault="0017761D" w:rsidP="0017761D">
            <w:pPr>
              <w:spacing w:after="0" w:line="240" w:lineRule="auto"/>
              <w:ind w:left="360"/>
              <w:jc w:val="both"/>
              <w:rPr>
                <w:rFonts w:ascii="Times New Roman" w:hAnsi="Times New Roman" w:cs="Times New Roman"/>
                <w:b/>
                <w:bCs/>
              </w:rPr>
            </w:pPr>
          </w:p>
        </w:tc>
      </w:tr>
      <w:tr w:rsidR="005C350A" w:rsidRPr="002945AB" w14:paraId="57EDFCF1" w14:textId="77777777" w:rsidTr="0092583F">
        <w:tc>
          <w:tcPr>
            <w:tcW w:w="10479" w:type="dxa"/>
          </w:tcPr>
          <w:p w14:paraId="4E4C15D2" w14:textId="189776BD" w:rsidR="005C350A" w:rsidRPr="002945AB" w:rsidRDefault="005C350A" w:rsidP="00412C55">
            <w:pPr>
              <w:pStyle w:val="Listparagraf"/>
              <w:spacing w:after="0"/>
              <w:ind w:left="0"/>
              <w:jc w:val="both"/>
              <w:rPr>
                <w:rFonts w:ascii="Times New Roman" w:hAnsi="Times New Roman" w:cs="Times New Roman"/>
                <w:b/>
                <w:bCs/>
              </w:rPr>
            </w:pPr>
            <w:r w:rsidRPr="002945AB">
              <w:rPr>
                <w:rFonts w:ascii="Times New Roman" w:eastAsia="Times New Roman" w:hAnsi="Times New Roman" w:cs="Times New Roman"/>
                <w:lang w:val="ro-RO" w:eastAsia="ro-RO"/>
              </w:rPr>
              <w:t>Cunoaste si respecta Codul de Conduita Etica a Serviciului Judetean de Ambulanta Iasi</w:t>
            </w:r>
            <w:r w:rsidR="00175F13" w:rsidRPr="002945AB">
              <w:rPr>
                <w:rFonts w:ascii="Times New Roman" w:eastAsia="Times New Roman" w:hAnsi="Times New Roman" w:cs="Times New Roman"/>
                <w:lang w:val="ro-RO" w:eastAsia="ro-RO"/>
              </w:rPr>
              <w:t>;</w:t>
            </w:r>
          </w:p>
        </w:tc>
      </w:tr>
      <w:tr w:rsidR="005C350A" w:rsidRPr="002945AB" w14:paraId="04CEFE77" w14:textId="77777777" w:rsidTr="0092583F">
        <w:tc>
          <w:tcPr>
            <w:tcW w:w="10479" w:type="dxa"/>
          </w:tcPr>
          <w:p w14:paraId="600D99B8" w14:textId="3C1D566C" w:rsidR="005C350A" w:rsidRPr="002945AB" w:rsidRDefault="005C350A" w:rsidP="00412C55">
            <w:pPr>
              <w:pStyle w:val="Listparagraf"/>
              <w:spacing w:after="0"/>
              <w:ind w:left="0"/>
              <w:jc w:val="both"/>
              <w:rPr>
                <w:rFonts w:ascii="Times New Roman" w:hAnsi="Times New Roman" w:cs="Times New Roman"/>
              </w:rPr>
            </w:pPr>
            <w:r w:rsidRPr="002945AB">
              <w:rPr>
                <w:rFonts w:ascii="Times New Roman" w:eastAsia="Times New Roman" w:hAnsi="Times New Roman" w:cs="Times New Roman"/>
                <w:lang w:val="ro-RO" w:eastAsia="ro-RO"/>
              </w:rPr>
              <w:t>Are obligația de a apăra cu loialitate prestigiul instituției sanitare în care își desfășoară activitatea, precum și de a se abține de la orice act ori fapt care poate produce prejudicii imaginii sau intereselor legale ale acesteia</w:t>
            </w:r>
            <w:r w:rsidR="00175F13" w:rsidRPr="002945AB">
              <w:rPr>
                <w:rFonts w:ascii="Times New Roman" w:eastAsia="Times New Roman" w:hAnsi="Times New Roman" w:cs="Times New Roman"/>
                <w:lang w:val="ro-RO" w:eastAsia="ro-RO"/>
              </w:rPr>
              <w:t>;</w:t>
            </w:r>
            <w:r w:rsidRPr="002945AB">
              <w:rPr>
                <w:rFonts w:ascii="Times New Roman" w:eastAsia="Times New Roman" w:hAnsi="Times New Roman" w:cs="Times New Roman"/>
                <w:lang w:val="ro-RO" w:eastAsia="ro-RO"/>
              </w:rPr>
              <w:t xml:space="preserve"> </w:t>
            </w:r>
          </w:p>
        </w:tc>
      </w:tr>
      <w:tr w:rsidR="005C350A" w:rsidRPr="002945AB" w14:paraId="175848FB" w14:textId="77777777" w:rsidTr="0092583F">
        <w:tc>
          <w:tcPr>
            <w:tcW w:w="10479" w:type="dxa"/>
          </w:tcPr>
          <w:p w14:paraId="1404CDCF" w14:textId="45F1DE2F" w:rsidR="005C350A" w:rsidRPr="002945AB" w:rsidRDefault="005C350A" w:rsidP="00412C55">
            <w:pPr>
              <w:pStyle w:val="Listparagraf"/>
              <w:spacing w:after="0"/>
              <w:ind w:left="0"/>
              <w:jc w:val="both"/>
              <w:rPr>
                <w:rFonts w:ascii="Times New Roman" w:hAnsi="Times New Roman" w:cs="Times New Roman"/>
                <w:lang w:val="ro-RO"/>
              </w:rPr>
            </w:pPr>
            <w:r w:rsidRPr="002945AB">
              <w:rPr>
                <w:rFonts w:ascii="Times New Roman" w:eastAsia="Times New Roman" w:hAnsi="Times New Roman" w:cs="Times New Roman"/>
                <w:lang w:val="ro-RO" w:eastAsia="ro-RO"/>
              </w:rPr>
              <w:t xml:space="preserve"> Are obligația de a respecta demnitatea funcției deținute, corelând libertatea dialogului cu promovarea intereselor instituției publice în care își desfășoară activitatea</w:t>
            </w:r>
            <w:r w:rsidR="00175F13" w:rsidRPr="002945AB">
              <w:rPr>
                <w:rFonts w:ascii="Times New Roman" w:eastAsia="Times New Roman" w:hAnsi="Times New Roman" w:cs="Times New Roman"/>
                <w:lang w:val="ro-RO" w:eastAsia="ro-RO"/>
              </w:rPr>
              <w:t>;</w:t>
            </w:r>
          </w:p>
        </w:tc>
      </w:tr>
      <w:tr w:rsidR="005C350A" w:rsidRPr="002945AB" w14:paraId="2F5DEAB4" w14:textId="77777777" w:rsidTr="0092583F">
        <w:tc>
          <w:tcPr>
            <w:tcW w:w="10479" w:type="dxa"/>
          </w:tcPr>
          <w:p w14:paraId="30F4834D" w14:textId="0171174F" w:rsidR="005C350A" w:rsidRPr="002945AB" w:rsidRDefault="005C350A" w:rsidP="00412C55">
            <w:pPr>
              <w:pStyle w:val="Listparagraf"/>
              <w:spacing w:after="0"/>
              <w:ind w:left="0"/>
              <w:jc w:val="both"/>
              <w:rPr>
                <w:rFonts w:ascii="Times New Roman" w:hAnsi="Times New Roman" w:cs="Times New Roman"/>
              </w:rPr>
            </w:pPr>
            <w:r w:rsidRPr="002945AB">
              <w:rPr>
                <w:rFonts w:ascii="Times New Roman" w:eastAsia="Times New Roman" w:hAnsi="Times New Roman" w:cs="Times New Roman"/>
                <w:lang w:val="ro-RO" w:eastAsia="ro-RO"/>
              </w:rPr>
              <w:t xml:space="preserve"> In activitatea lor, are obligația de a respecta libertatea opiniilor și de a nu se lăsa influențați de considerente personale.  In exprimarea opiniilor, trebuie să aibă o atitudine conciliantă și să evite generarea conflictelor datorate schimbului de pareri</w:t>
            </w:r>
            <w:r w:rsidR="00175F13" w:rsidRPr="002945AB">
              <w:rPr>
                <w:rFonts w:ascii="Times New Roman" w:eastAsia="Times New Roman" w:hAnsi="Times New Roman" w:cs="Times New Roman"/>
                <w:lang w:val="ro-RO" w:eastAsia="ro-RO"/>
              </w:rPr>
              <w:t>;</w:t>
            </w:r>
          </w:p>
        </w:tc>
      </w:tr>
      <w:tr w:rsidR="005C350A" w:rsidRPr="002945AB" w14:paraId="7CD71BB1" w14:textId="77777777" w:rsidTr="0092583F">
        <w:tc>
          <w:tcPr>
            <w:tcW w:w="10479" w:type="dxa"/>
          </w:tcPr>
          <w:p w14:paraId="4101CB0A" w14:textId="5D2664B7" w:rsidR="005C350A" w:rsidRPr="002945AB" w:rsidRDefault="005C350A" w:rsidP="00412C55">
            <w:pPr>
              <w:pStyle w:val="Listparagraf"/>
              <w:spacing w:after="0"/>
              <w:ind w:left="0"/>
              <w:jc w:val="both"/>
              <w:rPr>
                <w:rFonts w:ascii="Times New Roman" w:hAnsi="Times New Roman" w:cs="Times New Roman"/>
                <w:lang w:val="ro-RO"/>
              </w:rPr>
            </w:pPr>
            <w:r w:rsidRPr="002945AB">
              <w:rPr>
                <w:rFonts w:ascii="Times New Roman" w:eastAsia="Times New Roman" w:hAnsi="Times New Roman" w:cs="Times New Roman"/>
                <w:lang w:val="ro-RO" w:eastAsia="ro-RO"/>
              </w:rPr>
              <w:lastRenderedPageBreak/>
              <w:t xml:space="preserve"> Daca este desemnat sa participe la activitati sau dezbateri publice, in calitate oficiala, trebuie sa respecte limitele mandatului de reprezentare incredintat de managerul general al Serviciului de Ambulanta Iasi. In cazul in care nu estet desemnat in acest sens, poate participa la activitati sau dezbateri publice, avand obligatia de a face cunoscut faptul ca opinia exprimata nu reprezinta punctul de vedere oficial al Serviciului Judetean de Ambulanta Iasi</w:t>
            </w:r>
            <w:r w:rsidR="00175F13" w:rsidRPr="002945AB">
              <w:rPr>
                <w:rFonts w:ascii="Times New Roman" w:eastAsia="Times New Roman" w:hAnsi="Times New Roman" w:cs="Times New Roman"/>
                <w:lang w:val="ro-RO" w:eastAsia="ro-RO"/>
              </w:rPr>
              <w:t>;</w:t>
            </w:r>
          </w:p>
        </w:tc>
      </w:tr>
      <w:tr w:rsidR="005C350A" w:rsidRPr="002945AB" w14:paraId="4CE2E240" w14:textId="77777777" w:rsidTr="0092583F">
        <w:tc>
          <w:tcPr>
            <w:tcW w:w="10479" w:type="dxa"/>
          </w:tcPr>
          <w:p w14:paraId="634E4611" w14:textId="09B831BB" w:rsidR="005C350A" w:rsidRPr="002945AB" w:rsidRDefault="005C350A" w:rsidP="00412C55">
            <w:pPr>
              <w:pStyle w:val="Listparagraf"/>
              <w:spacing w:after="0"/>
              <w:ind w:left="0"/>
              <w:jc w:val="both"/>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 xml:space="preserve"> In relatiile cu colegii, precum si cu persoanele fizice si juridice, este obligat sa aiba un comportament bazat pe respect, buna-credinta, corectitudine si amabilitate</w:t>
            </w:r>
            <w:r w:rsidR="00175F13" w:rsidRPr="002945AB">
              <w:rPr>
                <w:rFonts w:ascii="Times New Roman" w:eastAsia="Times New Roman" w:hAnsi="Times New Roman" w:cs="Times New Roman"/>
                <w:lang w:val="ro-RO" w:eastAsia="ro-RO"/>
              </w:rPr>
              <w:t>;</w:t>
            </w:r>
          </w:p>
        </w:tc>
      </w:tr>
      <w:tr w:rsidR="005C350A" w:rsidRPr="002945AB" w14:paraId="45B28F3E" w14:textId="77777777" w:rsidTr="0092583F">
        <w:tc>
          <w:tcPr>
            <w:tcW w:w="10479" w:type="dxa"/>
          </w:tcPr>
          <w:p w14:paraId="370E968E" w14:textId="3439F883" w:rsidR="005C350A" w:rsidRPr="002945AB" w:rsidRDefault="005C350A" w:rsidP="00412C55">
            <w:pPr>
              <w:pStyle w:val="Listparagraf"/>
              <w:spacing w:after="0"/>
              <w:ind w:left="0"/>
              <w:jc w:val="both"/>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Are obligatia de a nu aduce atingere onoarei, reputatiei si demnitatii persoanelor din cadrul Serviciului Judetean de Ambulanta Iasi, precum si persoanelor cu care intra in legatura</w:t>
            </w:r>
            <w:r w:rsidR="00175F13" w:rsidRPr="002945AB">
              <w:rPr>
                <w:rFonts w:ascii="Times New Roman" w:eastAsia="Times New Roman" w:hAnsi="Times New Roman" w:cs="Times New Roman"/>
                <w:lang w:val="ro-RO" w:eastAsia="ro-RO"/>
              </w:rPr>
              <w:t>;</w:t>
            </w:r>
          </w:p>
        </w:tc>
      </w:tr>
      <w:tr w:rsidR="005C350A" w:rsidRPr="002945AB" w14:paraId="76B0DA12" w14:textId="77777777" w:rsidTr="0092583F">
        <w:tc>
          <w:tcPr>
            <w:tcW w:w="10479" w:type="dxa"/>
          </w:tcPr>
          <w:p w14:paraId="6E2E0634" w14:textId="1BD94AE1" w:rsidR="005C350A" w:rsidRPr="002945AB" w:rsidRDefault="005C350A" w:rsidP="00412C55">
            <w:pPr>
              <w:pStyle w:val="Listparagraf"/>
              <w:tabs>
                <w:tab w:val="right" w:pos="2552"/>
              </w:tabs>
              <w:autoSpaceDN w:val="0"/>
              <w:spacing w:after="0"/>
              <w:ind w:left="0"/>
              <w:jc w:val="both"/>
              <w:textAlignment w:val="baseline"/>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 xml:space="preserve"> Nu trebuie sa solicite sau sa accepte cadouri, servicii, favoruri, invitatii sau orice alt avantaj care pot constitui recompensa</w:t>
            </w:r>
            <w:r w:rsidR="00175F13" w:rsidRPr="002945AB">
              <w:rPr>
                <w:rFonts w:ascii="Times New Roman" w:eastAsia="Times New Roman" w:hAnsi="Times New Roman" w:cs="Times New Roman"/>
                <w:lang w:val="ro-RO" w:eastAsia="ro-RO"/>
              </w:rPr>
              <w:t>;</w:t>
            </w:r>
          </w:p>
        </w:tc>
      </w:tr>
      <w:tr w:rsidR="005C350A" w:rsidRPr="002945AB" w14:paraId="29BA79EE" w14:textId="77777777" w:rsidTr="0092583F">
        <w:tc>
          <w:tcPr>
            <w:tcW w:w="10479" w:type="dxa"/>
          </w:tcPr>
          <w:p w14:paraId="79AAD501" w14:textId="60BD29DF" w:rsidR="005C350A" w:rsidRPr="002945AB" w:rsidRDefault="005C350A" w:rsidP="00412C55">
            <w:pPr>
              <w:pStyle w:val="Listparagraf"/>
              <w:tabs>
                <w:tab w:val="right" w:pos="2552"/>
              </w:tabs>
              <w:autoSpaceDN w:val="0"/>
              <w:spacing w:after="0"/>
              <w:ind w:left="0"/>
              <w:jc w:val="both"/>
              <w:textAlignment w:val="baseline"/>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Trebuie sa adopte o atitudine impartiala si justificata pentru rezolvarea cazului si sa respecte principiul egalitatii cetatenilor in fata legii</w:t>
            </w:r>
            <w:r w:rsidR="00175F13" w:rsidRPr="002945AB">
              <w:rPr>
                <w:rFonts w:ascii="Times New Roman" w:eastAsia="Times New Roman" w:hAnsi="Times New Roman" w:cs="Times New Roman"/>
                <w:lang w:val="ro-RO" w:eastAsia="ro-RO"/>
              </w:rPr>
              <w:t>;</w:t>
            </w:r>
          </w:p>
        </w:tc>
      </w:tr>
    </w:tbl>
    <w:p w14:paraId="71E46EF5" w14:textId="77777777" w:rsidR="005C350A" w:rsidRPr="002945AB" w:rsidRDefault="005C350A" w:rsidP="005C350A">
      <w:pPr>
        <w:jc w:val="both"/>
        <w:rPr>
          <w:rFonts w:ascii="Times New Roman" w:hAnsi="Times New Roman" w:cs="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7F438E6A" w14:textId="77777777" w:rsidTr="0092583F">
        <w:tc>
          <w:tcPr>
            <w:tcW w:w="10479" w:type="dxa"/>
          </w:tcPr>
          <w:p w14:paraId="6381A27D" w14:textId="77777777" w:rsidR="005C350A" w:rsidRPr="002945AB" w:rsidRDefault="005C350A" w:rsidP="0092583F">
            <w:pPr>
              <w:pStyle w:val="Listparagraf"/>
              <w:tabs>
                <w:tab w:val="right" w:pos="2552"/>
              </w:tabs>
              <w:spacing w:after="240"/>
              <w:ind w:left="0"/>
              <w:jc w:val="both"/>
              <w:rPr>
                <w:rFonts w:ascii="Times New Roman" w:eastAsia="Times New Roman" w:hAnsi="Times New Roman" w:cs="Times New Roman"/>
                <w:b/>
                <w:bCs/>
                <w:lang w:val="ro-RO" w:eastAsia="ro-RO"/>
              </w:rPr>
            </w:pPr>
            <w:r w:rsidRPr="002945AB">
              <w:rPr>
                <w:rFonts w:ascii="Times New Roman" w:eastAsia="Times New Roman" w:hAnsi="Times New Roman" w:cs="Times New Roman"/>
                <w:b/>
                <w:bCs/>
                <w:lang w:val="ro-RO" w:eastAsia="ro-RO"/>
              </w:rPr>
              <w:t xml:space="preserve">        6. Atribuții și responsabilități in domeniul situațiilor de urgență în conformitate cu cerințele Legii 307/2006 – apărarea împotriva incendiilor:</w:t>
            </w:r>
          </w:p>
        </w:tc>
      </w:tr>
      <w:tr w:rsidR="005C350A" w:rsidRPr="002945AB" w14:paraId="7E1538C9" w14:textId="77777777" w:rsidTr="0092583F">
        <w:tc>
          <w:tcPr>
            <w:tcW w:w="10479" w:type="dxa"/>
          </w:tcPr>
          <w:p w14:paraId="5DBB861F" w14:textId="77777777" w:rsidR="005C350A" w:rsidRPr="002945AB" w:rsidRDefault="005C350A" w:rsidP="00412C55">
            <w:pPr>
              <w:pStyle w:val="Listparagraf"/>
              <w:spacing w:after="0"/>
              <w:ind w:left="0"/>
              <w:jc w:val="both"/>
              <w:rPr>
                <w:rFonts w:ascii="Times New Roman" w:hAnsi="Times New Roman" w:cs="Times New Roman"/>
                <w:lang w:val="it-IT"/>
              </w:rPr>
            </w:pPr>
            <w:r w:rsidRPr="002945AB">
              <w:rPr>
                <w:rFonts w:ascii="Times New Roman" w:eastAsia="Times New Roman" w:hAnsi="Times New Roman" w:cs="Times New Roman"/>
                <w:lang w:val="ro-RO" w:eastAsia="ro-RO"/>
              </w:rPr>
              <w:t>Să cunoască și să respecte măsurile de apărare împotriva incendiilor, stabilite de conducătorul unității;</w:t>
            </w:r>
          </w:p>
        </w:tc>
      </w:tr>
      <w:tr w:rsidR="005C350A" w:rsidRPr="002945AB" w14:paraId="520FAF61" w14:textId="77777777" w:rsidTr="0092583F">
        <w:tc>
          <w:tcPr>
            <w:tcW w:w="10479" w:type="dxa"/>
          </w:tcPr>
          <w:p w14:paraId="0F307BF2" w14:textId="77777777" w:rsidR="005C350A" w:rsidRPr="002945AB" w:rsidRDefault="005C350A" w:rsidP="00412C55">
            <w:pPr>
              <w:pStyle w:val="Listparagraf"/>
              <w:spacing w:after="0"/>
              <w:ind w:left="0"/>
              <w:jc w:val="both"/>
              <w:rPr>
                <w:rFonts w:ascii="Times New Roman" w:hAnsi="Times New Roman" w:cs="Times New Roman"/>
                <w:lang w:val="it-IT"/>
              </w:rPr>
            </w:pPr>
            <w:r w:rsidRPr="002945AB">
              <w:rPr>
                <w:rFonts w:ascii="Times New Roman" w:eastAsia="Times New Roman" w:hAnsi="Times New Roman" w:cs="Times New Roman"/>
                <w:lang w:val="ro-RO" w:eastAsia="ro-RO"/>
              </w:rPr>
              <w:t xml:space="preserve">Să întrețină și să folosească în scopul în care au fost realizate dotările pentru apărare împotriva incendiilor puse la dispoziție de conducerea unității; </w:t>
            </w:r>
          </w:p>
        </w:tc>
      </w:tr>
      <w:tr w:rsidR="005C350A" w:rsidRPr="002945AB" w14:paraId="1B93A846" w14:textId="77777777" w:rsidTr="0092583F">
        <w:tc>
          <w:tcPr>
            <w:tcW w:w="10479" w:type="dxa"/>
          </w:tcPr>
          <w:p w14:paraId="3EC80C7B" w14:textId="77777777" w:rsidR="005C350A" w:rsidRPr="002945AB" w:rsidRDefault="005C350A" w:rsidP="00412C55">
            <w:pPr>
              <w:pStyle w:val="Listparagraf"/>
              <w:spacing w:after="0"/>
              <w:ind w:left="0"/>
              <w:jc w:val="both"/>
              <w:rPr>
                <w:rFonts w:ascii="Times New Roman" w:hAnsi="Times New Roman" w:cs="Times New Roman"/>
              </w:rPr>
            </w:pPr>
            <w:r w:rsidRPr="002945AB">
              <w:rPr>
                <w:rFonts w:ascii="Times New Roman" w:eastAsia="Times New Roman" w:hAnsi="Times New Roman" w:cs="Times New Roman"/>
                <w:lang w:val="ro-RO" w:eastAsia="ro-RO"/>
              </w:rPr>
              <w:t xml:space="preserve">Să respecte normele de apărare împotriva incendiilor, specifice activităților pe care le desfășoară; </w:t>
            </w:r>
          </w:p>
        </w:tc>
      </w:tr>
      <w:tr w:rsidR="005C350A" w:rsidRPr="002945AB" w14:paraId="64F2569E" w14:textId="77777777" w:rsidTr="0092583F">
        <w:tc>
          <w:tcPr>
            <w:tcW w:w="10479" w:type="dxa"/>
          </w:tcPr>
          <w:p w14:paraId="0AAB33E4" w14:textId="77777777" w:rsidR="005C350A" w:rsidRPr="002945AB" w:rsidRDefault="005C350A" w:rsidP="00412C55">
            <w:pPr>
              <w:pStyle w:val="Listparagraf"/>
              <w:spacing w:after="0"/>
              <w:ind w:left="0"/>
              <w:jc w:val="both"/>
              <w:rPr>
                <w:rFonts w:ascii="Times New Roman" w:hAnsi="Times New Roman" w:cs="Times New Roman"/>
              </w:rPr>
            </w:pPr>
            <w:r w:rsidRPr="002945AB">
              <w:rPr>
                <w:rFonts w:ascii="Times New Roman" w:eastAsia="Times New Roman" w:hAnsi="Times New Roman" w:cs="Times New Roman"/>
                <w:lang w:val="ro-RO" w:eastAsia="ro-RO"/>
              </w:rPr>
              <w:t xml:space="preserve">Să aducă la cunoștința conducerii unității orice defecțiune tehnică sau altă situație care constituie pericol de incendiu; </w:t>
            </w:r>
          </w:p>
        </w:tc>
      </w:tr>
      <w:tr w:rsidR="005C350A" w:rsidRPr="002945AB" w14:paraId="3A399A8C" w14:textId="77777777" w:rsidTr="0092583F">
        <w:tc>
          <w:tcPr>
            <w:tcW w:w="10479" w:type="dxa"/>
          </w:tcPr>
          <w:p w14:paraId="3FF1CC5B" w14:textId="77777777" w:rsidR="005C350A" w:rsidRPr="002945AB" w:rsidRDefault="005C350A" w:rsidP="00412C55">
            <w:pPr>
              <w:pStyle w:val="Listparagraf"/>
              <w:spacing w:after="0"/>
              <w:ind w:left="0"/>
              <w:jc w:val="both"/>
              <w:rPr>
                <w:rFonts w:ascii="Times New Roman" w:hAnsi="Times New Roman" w:cs="Times New Roman"/>
              </w:rPr>
            </w:pPr>
            <w:r w:rsidRPr="002945AB">
              <w:rPr>
                <w:rFonts w:ascii="Times New Roman" w:eastAsia="Times New Roman" w:hAnsi="Times New Roman" w:cs="Times New Roman"/>
                <w:lang w:val="ro-RO" w:eastAsia="ro-RO"/>
              </w:rPr>
              <w:t>Să utilizeze substanțele periculoase, instalațiile, mașinile, aparatura și echipamentele, potrivit instrucțiunilor tehnice, precum și celor date de conducătorul unității;</w:t>
            </w:r>
          </w:p>
        </w:tc>
      </w:tr>
      <w:tr w:rsidR="005C350A" w:rsidRPr="002945AB" w14:paraId="1E96810F" w14:textId="77777777" w:rsidTr="0092583F">
        <w:tc>
          <w:tcPr>
            <w:tcW w:w="10479" w:type="dxa"/>
          </w:tcPr>
          <w:p w14:paraId="4EEABE61" w14:textId="77777777" w:rsidR="005C350A" w:rsidRPr="002945AB" w:rsidRDefault="005C350A" w:rsidP="00412C55">
            <w:pPr>
              <w:pStyle w:val="Listparagraf"/>
              <w:spacing w:after="0"/>
              <w:ind w:left="0"/>
              <w:jc w:val="both"/>
              <w:rPr>
                <w:rFonts w:ascii="Times New Roman" w:hAnsi="Times New Roman" w:cs="Times New Roman"/>
                <w:lang w:val="pt-BR"/>
              </w:rPr>
            </w:pPr>
            <w:r w:rsidRPr="002945AB">
              <w:rPr>
                <w:rFonts w:ascii="Times New Roman" w:eastAsia="Times New Roman" w:hAnsi="Times New Roman" w:cs="Times New Roman"/>
                <w:lang w:val="ro-RO" w:eastAsia="ro-RO"/>
              </w:rPr>
              <w:t xml:space="preserve">Să nu efectueze manevre nepermise sau modificări neautorizate ale sistemelor și instalațiilor de apărare împotriva incendiilor; </w:t>
            </w:r>
          </w:p>
        </w:tc>
      </w:tr>
      <w:tr w:rsidR="005C350A" w:rsidRPr="002945AB" w14:paraId="07712E98" w14:textId="77777777" w:rsidTr="0092583F">
        <w:tc>
          <w:tcPr>
            <w:tcW w:w="10479" w:type="dxa"/>
          </w:tcPr>
          <w:p w14:paraId="0EE1CC8E" w14:textId="77777777" w:rsidR="005C350A" w:rsidRPr="002945AB" w:rsidRDefault="005C350A" w:rsidP="00412C55">
            <w:pPr>
              <w:pStyle w:val="Listparagraf"/>
              <w:spacing w:after="0"/>
              <w:ind w:left="0"/>
              <w:jc w:val="both"/>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 xml:space="preserve"> Să comunice imediat după constatare, managerului, orice încălcare a normelor de apărare împotriva incendiilor sau a oricărei situații stabilite de acesta ca fiind un pericol de incendiu, precum și orice defecțiune sesizată la sistemele și instalațiile de apărare împotriva incendiilor;</w:t>
            </w:r>
          </w:p>
        </w:tc>
      </w:tr>
      <w:tr w:rsidR="005C350A" w:rsidRPr="002945AB" w14:paraId="72F45A1A" w14:textId="77777777" w:rsidTr="0092583F">
        <w:tc>
          <w:tcPr>
            <w:tcW w:w="10479" w:type="dxa"/>
          </w:tcPr>
          <w:p w14:paraId="1C1529E1" w14:textId="77777777" w:rsidR="005C350A" w:rsidRPr="002945AB" w:rsidRDefault="005C350A" w:rsidP="00412C55">
            <w:pPr>
              <w:pStyle w:val="Listparagraf"/>
              <w:spacing w:after="0"/>
              <w:ind w:left="0"/>
              <w:jc w:val="both"/>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 xml:space="preserve"> Să colaboreze cu salariații desemnați de conducerea unității, cu atribuții în domeniul apărării împotriva incendiilor, în vederea realizării masurilor de apărare împotriva incendiilor;</w:t>
            </w:r>
          </w:p>
        </w:tc>
      </w:tr>
      <w:tr w:rsidR="005C350A" w:rsidRPr="002945AB" w14:paraId="3F37BCC6" w14:textId="77777777" w:rsidTr="0092583F">
        <w:tc>
          <w:tcPr>
            <w:tcW w:w="10479" w:type="dxa"/>
          </w:tcPr>
          <w:p w14:paraId="23318E95" w14:textId="78C6B36B" w:rsidR="005C350A" w:rsidRPr="002945AB" w:rsidRDefault="005C350A" w:rsidP="00412C55">
            <w:pPr>
              <w:pStyle w:val="Listparagraf"/>
              <w:spacing w:after="0"/>
              <w:ind w:left="0"/>
              <w:jc w:val="both"/>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Să acționeze în conformitate cu procedurile stabilite la locul de muncă, în cazul apariției oricarui pericol iminent de incediu</w:t>
            </w:r>
            <w:r w:rsidR="00175F13" w:rsidRPr="002945AB">
              <w:rPr>
                <w:rFonts w:ascii="Times New Roman" w:eastAsia="Times New Roman" w:hAnsi="Times New Roman" w:cs="Times New Roman"/>
                <w:lang w:val="ro-RO" w:eastAsia="ro-RO"/>
              </w:rPr>
              <w:t>;</w:t>
            </w:r>
          </w:p>
        </w:tc>
      </w:tr>
      <w:tr w:rsidR="005C350A" w:rsidRPr="002945AB" w14:paraId="57EBCD16" w14:textId="77777777" w:rsidTr="0092583F">
        <w:tc>
          <w:tcPr>
            <w:tcW w:w="10479" w:type="dxa"/>
          </w:tcPr>
          <w:p w14:paraId="5851DF2E" w14:textId="55FEE760" w:rsidR="005C350A" w:rsidRPr="002945AB" w:rsidRDefault="005C350A" w:rsidP="00412C55">
            <w:pPr>
              <w:pStyle w:val="Listparagraf"/>
              <w:spacing w:after="0"/>
              <w:ind w:left="0"/>
              <w:jc w:val="both"/>
              <w:rPr>
                <w:rFonts w:ascii="Times New Roman" w:eastAsia="Times New Roman" w:hAnsi="Times New Roman" w:cs="Times New Roman"/>
                <w:lang w:val="ro-RO" w:eastAsia="ro-RO"/>
              </w:rPr>
            </w:pPr>
            <w:r w:rsidRPr="002945AB">
              <w:rPr>
                <w:rFonts w:ascii="Times New Roman" w:eastAsia="Times New Roman" w:hAnsi="Times New Roman" w:cs="Times New Roman"/>
                <w:lang w:val="ro-RO" w:eastAsia="ro-RO"/>
              </w:rPr>
              <w:t xml:space="preserve"> Să furnizeze persoanelor abilitate toate datele și informațiile de care are cunoștință referitoare la producerea incendiilor</w:t>
            </w:r>
            <w:r w:rsidR="00175F13" w:rsidRPr="002945AB">
              <w:rPr>
                <w:rFonts w:ascii="Times New Roman" w:eastAsia="Times New Roman" w:hAnsi="Times New Roman" w:cs="Times New Roman"/>
                <w:lang w:val="ro-RO" w:eastAsia="ro-RO"/>
              </w:rPr>
              <w:t>;</w:t>
            </w:r>
          </w:p>
        </w:tc>
      </w:tr>
    </w:tbl>
    <w:p w14:paraId="5A2053FD" w14:textId="77777777" w:rsidR="00473576" w:rsidRPr="002945AB" w:rsidRDefault="00473576" w:rsidP="00412C55">
      <w:pPr>
        <w:spacing w:after="0" w:line="256" w:lineRule="auto"/>
        <w:jc w:val="both"/>
        <w:rPr>
          <w:rFonts w:ascii="Times New Roman" w:eastAsia="Calibri" w:hAnsi="Times New Roman" w:cs="Times New Roman"/>
          <w:b/>
          <w:bCs/>
          <w:color w:val="000000" w:themeColor="text1"/>
          <w:sz w:val="24"/>
          <w:szCs w:val="24"/>
          <w:lang w:val="it-IT"/>
        </w:rPr>
      </w:pPr>
    </w:p>
    <w:p w14:paraId="3066429A" w14:textId="17816585" w:rsidR="00473576" w:rsidRPr="002945AB" w:rsidRDefault="00473576" w:rsidP="00473576">
      <w:pPr>
        <w:spacing w:line="256" w:lineRule="auto"/>
        <w:jc w:val="both"/>
        <w:rPr>
          <w:rFonts w:ascii="Times New Roman" w:eastAsia="Calibri" w:hAnsi="Times New Roman" w:cs="Times New Roman"/>
          <w:b/>
          <w:bCs/>
          <w:color w:val="000000" w:themeColor="text1"/>
          <w:sz w:val="24"/>
          <w:szCs w:val="24"/>
        </w:rPr>
      </w:pPr>
      <w:r w:rsidRPr="002945AB">
        <w:rPr>
          <w:rFonts w:ascii="Times New Roman" w:eastAsia="Calibri" w:hAnsi="Times New Roman" w:cs="Times New Roman"/>
          <w:b/>
          <w:bCs/>
          <w:color w:val="000000" w:themeColor="text1"/>
          <w:sz w:val="24"/>
          <w:szCs w:val="24"/>
        </w:rPr>
        <w:t xml:space="preserve">7.ATRIBUTII SPECIFICE </w:t>
      </w:r>
    </w:p>
    <w:tbl>
      <w:tblPr>
        <w:tblStyle w:val="TableGrid1"/>
        <w:tblW w:w="0" w:type="auto"/>
        <w:tblInd w:w="0" w:type="dxa"/>
        <w:tblLook w:val="04A0" w:firstRow="1" w:lastRow="0" w:firstColumn="1" w:lastColumn="0" w:noHBand="0" w:noVBand="1"/>
      </w:tblPr>
      <w:tblGrid>
        <w:gridCol w:w="10478"/>
      </w:tblGrid>
      <w:tr w:rsidR="00473576" w:rsidRPr="002945AB" w14:paraId="03CAE2F0" w14:textId="77777777" w:rsidTr="00473576">
        <w:tc>
          <w:tcPr>
            <w:tcW w:w="10478" w:type="dxa"/>
            <w:tcBorders>
              <w:top w:val="single" w:sz="4" w:space="0" w:color="auto"/>
              <w:left w:val="single" w:sz="4" w:space="0" w:color="auto"/>
              <w:bottom w:val="single" w:sz="4" w:space="0" w:color="auto"/>
              <w:right w:val="single" w:sz="4" w:space="0" w:color="auto"/>
            </w:tcBorders>
            <w:hideMark/>
          </w:tcPr>
          <w:p w14:paraId="227E7A21" w14:textId="1B75947B" w:rsidR="00473576" w:rsidRPr="002945AB" w:rsidRDefault="00473576" w:rsidP="00473576">
            <w:pPr>
              <w:ind w:left="99"/>
              <w:rPr>
                <w:rFonts w:ascii="Times New Roman" w:hAnsi="Times New Roman"/>
                <w:color w:val="000000"/>
                <w:lang w:val="en-US"/>
              </w:rPr>
            </w:pPr>
            <w:r w:rsidRPr="002945AB">
              <w:rPr>
                <w:rFonts w:ascii="Times New Roman" w:hAnsi="Times New Roman"/>
                <w:color w:val="000000"/>
                <w:lang w:val="en-US"/>
              </w:rPr>
              <w:t xml:space="preserve">      1.   Emiterea foilor de parcurs cu </w:t>
            </w:r>
            <w:proofErr w:type="gramStart"/>
            <w:r w:rsidRPr="002945AB">
              <w:rPr>
                <w:rFonts w:ascii="Times New Roman" w:hAnsi="Times New Roman"/>
                <w:color w:val="000000"/>
                <w:lang w:val="en-US"/>
              </w:rPr>
              <w:t>înscrierea  datelor</w:t>
            </w:r>
            <w:proofErr w:type="gramEnd"/>
            <w:r w:rsidRPr="002945AB">
              <w:rPr>
                <w:rFonts w:ascii="Times New Roman" w:hAnsi="Times New Roman"/>
                <w:color w:val="000000"/>
                <w:lang w:val="en-US"/>
              </w:rPr>
              <w:t xml:space="preserve"> necesare in baza programului de lucru si a          repartitiei pe autosanitare aprobate de conducerea unitatii si predarea la dispeceratul de transport al SAJ     Iasi;</w:t>
            </w:r>
          </w:p>
          <w:p w14:paraId="6920138F" w14:textId="7F87F701" w:rsidR="00473576" w:rsidRPr="002945AB" w:rsidRDefault="00473576" w:rsidP="00473576">
            <w:pPr>
              <w:pStyle w:val="Listparagraf"/>
              <w:numPr>
                <w:ilvl w:val="0"/>
                <w:numId w:val="26"/>
              </w:numPr>
              <w:rPr>
                <w:rFonts w:ascii="Times New Roman" w:hAnsi="Times New Roman"/>
                <w:color w:val="000000"/>
                <w:lang w:val="pt-BR"/>
              </w:rPr>
            </w:pPr>
            <w:r w:rsidRPr="002945AB">
              <w:rPr>
                <w:rFonts w:ascii="Times New Roman" w:hAnsi="Times New Roman"/>
                <w:color w:val="000000"/>
                <w:lang w:val="pt-BR"/>
              </w:rPr>
              <w:t>Inainte de emiterea foilor de parcurs verifica existenta si valabilitatea permiselor de conducere auto a ambulantierilor/soferilor autosanitara care intra in tura de seviciu ;</w:t>
            </w:r>
          </w:p>
          <w:p w14:paraId="0E9B5169"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pt-BR"/>
              </w:rPr>
              <w:t xml:space="preserve">Se interzice cu desavarsire emiterea foilor de parcurs ambulantierilor/soferilor autosanitara suspicionati a fi sub influenta alcoolului sau a substantelor psihotrope sau in stare avansata de oboseala . </w:t>
            </w:r>
            <w:r w:rsidRPr="002945AB">
              <w:rPr>
                <w:rFonts w:ascii="Times New Roman" w:hAnsi="Times New Roman"/>
                <w:color w:val="000000"/>
                <w:lang w:val="it-IT"/>
              </w:rPr>
              <w:t>In aceste situatii se anunta imediat dispeceratul SAJ Iasi si seful ierarhic superior ;</w:t>
            </w:r>
          </w:p>
          <w:p w14:paraId="778ED14E"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Modificarea foilor de parcurs  in urma unor indisponibilizari de natura tehnica se va face numai dupa aprobarea prealabila a sefului serv. tehnic sau a direcctorului ethnic;.</w:t>
            </w:r>
          </w:p>
          <w:p w14:paraId="3D0084F6"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lastRenderedPageBreak/>
              <w:t xml:space="preserve">Tine evidenta zilnica </w:t>
            </w:r>
            <w:proofErr w:type="gramStart"/>
            <w:r w:rsidRPr="002945AB">
              <w:rPr>
                <w:rFonts w:ascii="Times New Roman" w:hAnsi="Times New Roman"/>
                <w:color w:val="000000"/>
                <w:lang w:val="en-US"/>
              </w:rPr>
              <w:t>a</w:t>
            </w:r>
            <w:proofErr w:type="gramEnd"/>
            <w:r w:rsidRPr="002945AB">
              <w:rPr>
                <w:rFonts w:ascii="Times New Roman" w:hAnsi="Times New Roman"/>
                <w:color w:val="000000"/>
                <w:lang w:val="en-US"/>
              </w:rPr>
              <w:t xml:space="preserve"> ambulantelor indisponibile din motive tehnice;</w:t>
            </w:r>
          </w:p>
          <w:p w14:paraId="57F9B34C"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Emite note de comanda in vederea intrarii in reparatie a autosanitarelor si note de comanda pentru </w:t>
            </w:r>
            <w:proofErr w:type="gramStart"/>
            <w:r w:rsidRPr="002945AB">
              <w:rPr>
                <w:rFonts w:ascii="Times New Roman" w:hAnsi="Times New Roman"/>
                <w:color w:val="000000"/>
                <w:lang w:val="en-US"/>
              </w:rPr>
              <w:t>vulcanizare .</w:t>
            </w:r>
            <w:proofErr w:type="gramEnd"/>
            <w:r w:rsidRPr="002945AB">
              <w:rPr>
                <w:rFonts w:ascii="Times New Roman" w:hAnsi="Times New Roman"/>
                <w:color w:val="000000"/>
                <w:lang w:val="en-US"/>
              </w:rPr>
              <w:t xml:space="preserve"> Tine evidenta notelor de comanda mentionate </w:t>
            </w:r>
            <w:proofErr w:type="gramStart"/>
            <w:r w:rsidRPr="002945AB">
              <w:rPr>
                <w:rFonts w:ascii="Times New Roman" w:hAnsi="Times New Roman"/>
                <w:color w:val="000000"/>
                <w:lang w:val="en-US"/>
              </w:rPr>
              <w:t>anterior ;</w:t>
            </w:r>
            <w:proofErr w:type="gramEnd"/>
          </w:p>
          <w:p w14:paraId="216053F6"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Completeaza in timp util macheta in format electronic cu resursele de personal si ambulante in conformitate cu graficele de lucru </w:t>
            </w:r>
            <w:proofErr w:type="gramStart"/>
            <w:r w:rsidRPr="002945AB">
              <w:rPr>
                <w:rFonts w:ascii="Times New Roman" w:hAnsi="Times New Roman"/>
                <w:color w:val="000000"/>
                <w:lang w:val="en-US"/>
              </w:rPr>
              <w:t>aprobate ;</w:t>
            </w:r>
            <w:proofErr w:type="gramEnd"/>
          </w:p>
          <w:p w14:paraId="0781C6AF" w14:textId="77777777" w:rsidR="00473576" w:rsidRPr="002945AB" w:rsidRDefault="00473576" w:rsidP="00473576">
            <w:pPr>
              <w:pStyle w:val="Listparagraf"/>
              <w:numPr>
                <w:ilvl w:val="0"/>
                <w:numId w:val="26"/>
              </w:numPr>
              <w:rPr>
                <w:rFonts w:ascii="Times New Roman" w:hAnsi="Times New Roman"/>
                <w:color w:val="000000"/>
                <w:lang w:val="pt-BR"/>
              </w:rPr>
            </w:pPr>
            <w:r w:rsidRPr="002945AB">
              <w:rPr>
                <w:rFonts w:ascii="Times New Roman" w:hAnsi="Times New Roman"/>
                <w:color w:val="000000"/>
                <w:lang w:val="pt-BR"/>
              </w:rPr>
              <w:t>Completarea datelor necesare în formularul E7 ( de evidenţă zilnică a foilor de parcurs şi a imobilizărilor aferente ambulanţelor );</w:t>
            </w:r>
          </w:p>
          <w:p w14:paraId="18AFD189"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Preluarea de la dispeceratul de transport al SAJ Iasi a foilor de parcurs retrase, in vederea prelucrării acestora în formularul E7 si predarea acestora la serviciul tehnic in vederea normarii ;</w:t>
            </w:r>
          </w:p>
          <w:p w14:paraId="2C0643D2" w14:textId="77777777" w:rsidR="00473576" w:rsidRPr="002945AB" w:rsidRDefault="00473576" w:rsidP="00473576">
            <w:pPr>
              <w:pStyle w:val="Listparagraf"/>
              <w:numPr>
                <w:ilvl w:val="0"/>
                <w:numId w:val="26"/>
              </w:numPr>
              <w:rPr>
                <w:rFonts w:ascii="Times New Roman" w:hAnsi="Times New Roman"/>
                <w:color w:val="000000"/>
                <w:lang w:val="pt-BR"/>
              </w:rPr>
            </w:pPr>
            <w:r w:rsidRPr="002945AB">
              <w:rPr>
                <w:rFonts w:ascii="Times New Roman" w:hAnsi="Times New Roman"/>
                <w:color w:val="000000"/>
                <w:lang w:val="pt-BR"/>
              </w:rPr>
              <w:t xml:space="preserve">Verificarea modului de completare a foilor de parcurs de catre conducătorii auto /ambulanţieri; </w:t>
            </w:r>
          </w:p>
          <w:p w14:paraId="07649AF8"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Tine evidenta dosarului </w:t>
            </w:r>
            <w:proofErr w:type="gramStart"/>
            <w:r w:rsidRPr="002945AB">
              <w:rPr>
                <w:rFonts w:ascii="Times New Roman" w:hAnsi="Times New Roman"/>
                <w:color w:val="000000"/>
                <w:lang w:val="en-US"/>
              </w:rPr>
              <w:t>autosanitarelor :</w:t>
            </w:r>
            <w:proofErr w:type="gramEnd"/>
          </w:p>
          <w:p w14:paraId="3999E11A" w14:textId="77777777" w:rsidR="00473576" w:rsidRPr="002945AB" w:rsidRDefault="00473576" w:rsidP="00473576">
            <w:pPr>
              <w:pStyle w:val="Listparagraf"/>
              <w:ind w:left="785"/>
              <w:rPr>
                <w:rFonts w:ascii="Times New Roman" w:hAnsi="Times New Roman"/>
                <w:color w:val="000000"/>
                <w:lang w:val="en-US"/>
              </w:rPr>
            </w:pPr>
            <w:r w:rsidRPr="002945AB">
              <w:rPr>
                <w:rFonts w:ascii="Times New Roman" w:hAnsi="Times New Roman"/>
                <w:color w:val="000000"/>
                <w:lang w:val="en-US"/>
              </w:rPr>
              <w:t xml:space="preserve">-documente de </w:t>
            </w:r>
            <w:proofErr w:type="gramStart"/>
            <w:r w:rsidRPr="002945AB">
              <w:rPr>
                <w:rFonts w:ascii="Times New Roman" w:hAnsi="Times New Roman"/>
                <w:color w:val="000000"/>
                <w:lang w:val="en-US"/>
              </w:rPr>
              <w:t>provenienta;</w:t>
            </w:r>
            <w:proofErr w:type="gramEnd"/>
          </w:p>
          <w:p w14:paraId="5F5D8772" w14:textId="77777777" w:rsidR="00473576" w:rsidRPr="002945AB" w:rsidRDefault="00473576" w:rsidP="00473576">
            <w:pPr>
              <w:pStyle w:val="Listparagraf"/>
              <w:ind w:left="785"/>
              <w:rPr>
                <w:rFonts w:ascii="Times New Roman" w:hAnsi="Times New Roman"/>
                <w:color w:val="000000"/>
                <w:lang w:val="en-US"/>
              </w:rPr>
            </w:pPr>
            <w:r w:rsidRPr="002945AB">
              <w:rPr>
                <w:rFonts w:ascii="Times New Roman" w:hAnsi="Times New Roman"/>
                <w:color w:val="000000"/>
                <w:lang w:val="en-US"/>
              </w:rPr>
              <w:t xml:space="preserve">-carte de </w:t>
            </w:r>
            <w:proofErr w:type="gramStart"/>
            <w:r w:rsidRPr="002945AB">
              <w:rPr>
                <w:rFonts w:ascii="Times New Roman" w:hAnsi="Times New Roman"/>
                <w:color w:val="000000"/>
                <w:lang w:val="en-US"/>
              </w:rPr>
              <w:t>identitate;</w:t>
            </w:r>
            <w:proofErr w:type="gramEnd"/>
          </w:p>
          <w:p w14:paraId="22221AED" w14:textId="77777777" w:rsidR="00473576" w:rsidRPr="002945AB" w:rsidRDefault="00473576" w:rsidP="00473576">
            <w:pPr>
              <w:pStyle w:val="Listparagraf"/>
              <w:ind w:left="785"/>
              <w:rPr>
                <w:rFonts w:ascii="Times New Roman" w:hAnsi="Times New Roman"/>
                <w:color w:val="000000"/>
                <w:lang w:val="en-US"/>
              </w:rPr>
            </w:pPr>
            <w:r w:rsidRPr="002945AB">
              <w:rPr>
                <w:rFonts w:ascii="Times New Roman" w:hAnsi="Times New Roman"/>
                <w:color w:val="000000"/>
                <w:lang w:val="en-US"/>
              </w:rPr>
              <w:t xml:space="preserve">-copie certificate de </w:t>
            </w:r>
            <w:proofErr w:type="gramStart"/>
            <w:r w:rsidRPr="002945AB">
              <w:rPr>
                <w:rFonts w:ascii="Times New Roman" w:hAnsi="Times New Roman"/>
                <w:color w:val="000000"/>
                <w:lang w:val="en-US"/>
              </w:rPr>
              <w:t>imatriculare;</w:t>
            </w:r>
            <w:proofErr w:type="gramEnd"/>
          </w:p>
          <w:p w14:paraId="116FA8E7" w14:textId="77777777" w:rsidR="00473576" w:rsidRPr="002945AB" w:rsidRDefault="00473576" w:rsidP="00473576">
            <w:pPr>
              <w:pStyle w:val="Listparagraf"/>
              <w:ind w:left="785"/>
              <w:rPr>
                <w:rFonts w:ascii="Times New Roman" w:hAnsi="Times New Roman"/>
                <w:color w:val="000000"/>
                <w:lang w:val="en-US"/>
              </w:rPr>
            </w:pPr>
            <w:r w:rsidRPr="002945AB">
              <w:rPr>
                <w:rFonts w:ascii="Times New Roman" w:hAnsi="Times New Roman"/>
                <w:color w:val="000000"/>
                <w:lang w:val="en-US"/>
              </w:rPr>
              <w:t xml:space="preserve">-dosar </w:t>
            </w:r>
            <w:proofErr w:type="gramStart"/>
            <w:r w:rsidRPr="002945AB">
              <w:rPr>
                <w:rFonts w:ascii="Times New Roman" w:hAnsi="Times New Roman"/>
                <w:color w:val="000000"/>
                <w:lang w:val="en-US"/>
              </w:rPr>
              <w:t>daune;</w:t>
            </w:r>
            <w:proofErr w:type="gramEnd"/>
          </w:p>
          <w:p w14:paraId="03AF5F3E" w14:textId="77777777" w:rsidR="00473576" w:rsidRPr="002945AB" w:rsidRDefault="00473576" w:rsidP="00473576">
            <w:pPr>
              <w:pStyle w:val="Listparagraf"/>
              <w:ind w:left="785"/>
              <w:rPr>
                <w:rFonts w:ascii="Times New Roman" w:hAnsi="Times New Roman"/>
                <w:color w:val="000000"/>
                <w:lang w:val="en-US"/>
              </w:rPr>
            </w:pPr>
            <w:r w:rsidRPr="002945AB">
              <w:rPr>
                <w:rFonts w:ascii="Times New Roman" w:hAnsi="Times New Roman"/>
                <w:color w:val="000000"/>
                <w:lang w:val="en-US"/>
              </w:rPr>
              <w:t xml:space="preserve">-asigurari CASCO si </w:t>
            </w:r>
            <w:proofErr w:type="gramStart"/>
            <w:r w:rsidRPr="002945AB">
              <w:rPr>
                <w:rFonts w:ascii="Times New Roman" w:hAnsi="Times New Roman"/>
                <w:color w:val="000000"/>
                <w:lang w:val="en-US"/>
              </w:rPr>
              <w:t>RCA;</w:t>
            </w:r>
            <w:proofErr w:type="gramEnd"/>
          </w:p>
          <w:p w14:paraId="79E57F46"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Ține evidența termenelor de expirare a </w:t>
            </w:r>
            <w:proofErr w:type="gramStart"/>
            <w:r w:rsidRPr="002945AB">
              <w:rPr>
                <w:rFonts w:ascii="Times New Roman" w:hAnsi="Times New Roman"/>
                <w:color w:val="000000"/>
                <w:lang w:val="en-US"/>
              </w:rPr>
              <w:t>I.T.P.,precum</w:t>
            </w:r>
            <w:proofErr w:type="gramEnd"/>
            <w:r w:rsidRPr="002945AB">
              <w:rPr>
                <w:rFonts w:ascii="Times New Roman" w:hAnsi="Times New Roman"/>
                <w:color w:val="000000"/>
                <w:lang w:val="en-US"/>
              </w:rPr>
              <w:t xml:space="preserve"> și a polițelor R.C.A. și CASCO și interzice intrarea în serviciu a ambulanțelor care nu au aceste documente in perioada de valabilitate; </w:t>
            </w:r>
          </w:p>
          <w:p w14:paraId="745091A5"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Ține </w:t>
            </w:r>
            <w:proofErr w:type="gramStart"/>
            <w:r w:rsidRPr="002945AB">
              <w:rPr>
                <w:rFonts w:ascii="Times New Roman" w:hAnsi="Times New Roman"/>
                <w:color w:val="000000"/>
                <w:lang w:val="en-US"/>
              </w:rPr>
              <w:t>evidența  comenzilor</w:t>
            </w:r>
            <w:proofErr w:type="gramEnd"/>
            <w:r w:rsidRPr="002945AB">
              <w:rPr>
                <w:rFonts w:ascii="Times New Roman" w:hAnsi="Times New Roman"/>
                <w:color w:val="000000"/>
                <w:lang w:val="en-US"/>
              </w:rPr>
              <w:t xml:space="preserve"> pentru lucrările de întreținere si reparații preventive si a lucrărilor de pregătire in vederea inspecțiilor tehnice periodice a ambulanțelor . În acest scop ține legătura cu persoana desemnată să țină evidența F.A.Z. și cu seful atelierului de întreținere și </w:t>
            </w:r>
            <w:proofErr w:type="gramStart"/>
            <w:r w:rsidRPr="002945AB">
              <w:rPr>
                <w:rFonts w:ascii="Times New Roman" w:hAnsi="Times New Roman"/>
                <w:color w:val="000000"/>
                <w:lang w:val="en-US"/>
              </w:rPr>
              <w:t>reparații;.</w:t>
            </w:r>
            <w:proofErr w:type="gramEnd"/>
          </w:p>
          <w:p w14:paraId="51F05276"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Urmareste modul de predare/</w:t>
            </w:r>
            <w:proofErr w:type="gramStart"/>
            <w:r w:rsidRPr="002945AB">
              <w:rPr>
                <w:rFonts w:ascii="Times New Roman" w:hAnsi="Times New Roman"/>
                <w:color w:val="000000"/>
                <w:lang w:val="en-US"/>
              </w:rPr>
              <w:t>preluare  in</w:t>
            </w:r>
            <w:proofErr w:type="gramEnd"/>
            <w:r w:rsidRPr="002945AB">
              <w:rPr>
                <w:rFonts w:ascii="Times New Roman" w:hAnsi="Times New Roman"/>
                <w:color w:val="000000"/>
                <w:lang w:val="en-US"/>
              </w:rPr>
              <w:t>/din unitatile service a autosanitarelor si a documentelor aferente precum si a pieselor inlocuite;</w:t>
            </w:r>
          </w:p>
          <w:p w14:paraId="0B986BE3"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Participă la programarea, predarea, preluarea ambulantelor pentru lucrările de întreținere și </w:t>
            </w:r>
            <w:proofErr w:type="gramStart"/>
            <w:r w:rsidRPr="002945AB">
              <w:rPr>
                <w:rFonts w:ascii="Times New Roman" w:hAnsi="Times New Roman"/>
                <w:color w:val="000000"/>
                <w:lang w:val="en-US"/>
              </w:rPr>
              <w:t>reparații;</w:t>
            </w:r>
            <w:proofErr w:type="gramEnd"/>
          </w:p>
          <w:p w14:paraId="716F8FF8"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Tine evidenta evenimentelor rutiere (dosarele de daune) in care au fost implicate ambulantele S.A.</w:t>
            </w:r>
            <w:proofErr w:type="gramStart"/>
            <w:r w:rsidRPr="002945AB">
              <w:rPr>
                <w:rFonts w:ascii="Times New Roman" w:hAnsi="Times New Roman"/>
                <w:color w:val="000000"/>
                <w:lang w:val="en-US"/>
              </w:rPr>
              <w:t>J.Iasi</w:t>
            </w:r>
            <w:proofErr w:type="gramEnd"/>
            <w:r w:rsidRPr="002945AB">
              <w:rPr>
                <w:rFonts w:ascii="Times New Roman" w:hAnsi="Times New Roman"/>
                <w:color w:val="000000"/>
                <w:lang w:val="en-US"/>
              </w:rPr>
              <w:t xml:space="preserve"> si a modului lor de rezolvare;</w:t>
            </w:r>
          </w:p>
          <w:p w14:paraId="5FF31940"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Ține evidența ambulanțelor aflate în parcul rece al unității. Nu permite intrarea sau ieșirea ambulanțelor din parcul rece al unității decât cu aprobarea conducerii și cu documentele </w:t>
            </w:r>
            <w:proofErr w:type="gramStart"/>
            <w:r w:rsidRPr="002945AB">
              <w:rPr>
                <w:rFonts w:ascii="Times New Roman" w:hAnsi="Times New Roman"/>
                <w:color w:val="000000"/>
                <w:lang w:val="en-US"/>
              </w:rPr>
              <w:t>necesare;</w:t>
            </w:r>
            <w:proofErr w:type="gramEnd"/>
          </w:p>
          <w:p w14:paraId="0C1C8558" w14:textId="77777777" w:rsidR="00473576" w:rsidRPr="002945AB" w:rsidRDefault="00473576" w:rsidP="00473576">
            <w:pPr>
              <w:pStyle w:val="Listparagraf"/>
              <w:numPr>
                <w:ilvl w:val="0"/>
                <w:numId w:val="26"/>
              </w:numPr>
              <w:rPr>
                <w:rFonts w:ascii="Times New Roman" w:hAnsi="Times New Roman"/>
                <w:color w:val="000000"/>
                <w:lang w:val="en-US"/>
              </w:rPr>
            </w:pPr>
            <w:r w:rsidRPr="002945AB">
              <w:rPr>
                <w:rFonts w:ascii="Times New Roman" w:hAnsi="Times New Roman"/>
                <w:color w:val="000000"/>
                <w:lang w:val="en-US"/>
              </w:rPr>
              <w:t xml:space="preserve">Participă la întocmirea documentației de casare </w:t>
            </w:r>
            <w:proofErr w:type="gramStart"/>
            <w:r w:rsidRPr="002945AB">
              <w:rPr>
                <w:rFonts w:ascii="Times New Roman" w:hAnsi="Times New Roman"/>
                <w:color w:val="000000"/>
                <w:lang w:val="en-US"/>
              </w:rPr>
              <w:t>a</w:t>
            </w:r>
            <w:proofErr w:type="gramEnd"/>
            <w:r w:rsidRPr="002945AB">
              <w:rPr>
                <w:rFonts w:ascii="Times New Roman" w:hAnsi="Times New Roman"/>
                <w:color w:val="000000"/>
                <w:lang w:val="en-US"/>
              </w:rPr>
              <w:t xml:space="preserve"> ambulanțelor SAJ-Iași;</w:t>
            </w:r>
          </w:p>
          <w:p w14:paraId="3D343352"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Se prezintă și participă la toate instructajele,testările si controalele efectuate de instituție la care este convocat ;</w:t>
            </w:r>
          </w:p>
          <w:p w14:paraId="16A1AD07"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Anunță personalul autorizat din instituție cu privire la toate modificările care intervin in starea civilă a sa (schimbare de domiciliu, număr de telefon, e.t.c.);</w:t>
            </w:r>
          </w:p>
          <w:p w14:paraId="5377B005"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Contactează imediat persoanele responsabile din instituție in momentul în care prin intermediul mass-media are cunostinta de situatii de calamități, dezastre, stare de necesitate si se prezintă  la institutie daca este convocat;</w:t>
            </w:r>
          </w:p>
          <w:p w14:paraId="31A89EC9"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Informează şeful ierarhic cu privire la toate problemele apărute care ii depăşesc competenţa şi care ar putea conduce la nerealizarea la timp sau realizarea defectuoasa a sarcinilor primite ;</w:t>
            </w:r>
          </w:p>
          <w:p w14:paraId="2CE05F3C" w14:textId="77777777" w:rsidR="00473576" w:rsidRPr="002945AB" w:rsidRDefault="00473576" w:rsidP="00473576">
            <w:pPr>
              <w:pStyle w:val="Listparagraf"/>
              <w:numPr>
                <w:ilvl w:val="0"/>
                <w:numId w:val="26"/>
              </w:numPr>
              <w:rPr>
                <w:rFonts w:ascii="Times New Roman" w:hAnsi="Times New Roman"/>
                <w:color w:val="000000"/>
                <w:lang w:val="pt-BR"/>
              </w:rPr>
            </w:pPr>
            <w:r w:rsidRPr="002945AB">
              <w:rPr>
                <w:rFonts w:ascii="Times New Roman" w:hAnsi="Times New Roman"/>
                <w:color w:val="000000"/>
                <w:lang w:val="pt-BR"/>
              </w:rPr>
              <w:t>Efectuarea stocurilor de combustibil de cate ori se cere de catre Biroul de normare;</w:t>
            </w:r>
          </w:p>
          <w:p w14:paraId="36B24EF3"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 xml:space="preserve">Deplasarea in situatii de serviciu cu autosanitarele si autovehiculele din cadrul S.A.J. Iasi pentru ; </w:t>
            </w:r>
          </w:p>
          <w:p w14:paraId="718B850F" w14:textId="77777777" w:rsidR="00473576" w:rsidRPr="002945AB" w:rsidRDefault="00473576" w:rsidP="00473576">
            <w:pPr>
              <w:pStyle w:val="Listparagraf"/>
              <w:ind w:left="785"/>
              <w:rPr>
                <w:rFonts w:ascii="Times New Roman" w:hAnsi="Times New Roman"/>
                <w:color w:val="000000"/>
                <w:lang w:val="it-IT"/>
              </w:rPr>
            </w:pPr>
            <w:r w:rsidRPr="002945AB">
              <w:rPr>
                <w:rFonts w:ascii="Times New Roman" w:hAnsi="Times New Roman"/>
                <w:color w:val="000000"/>
                <w:lang w:val="it-IT"/>
              </w:rPr>
              <w:t xml:space="preserve"> - programari, reparatii , predare-preluare; </w:t>
            </w:r>
          </w:p>
          <w:p w14:paraId="107C86EA" w14:textId="77777777" w:rsidR="00473576" w:rsidRPr="002945AB" w:rsidRDefault="00473576" w:rsidP="00473576">
            <w:pPr>
              <w:pStyle w:val="Listparagraf"/>
              <w:ind w:left="785"/>
              <w:rPr>
                <w:rFonts w:ascii="Times New Roman" w:hAnsi="Times New Roman"/>
                <w:color w:val="000000"/>
                <w:lang w:val="it-IT"/>
              </w:rPr>
            </w:pPr>
            <w:r w:rsidRPr="002945AB">
              <w:rPr>
                <w:rFonts w:ascii="Times New Roman" w:hAnsi="Times New Roman"/>
                <w:color w:val="000000"/>
                <w:lang w:val="it-IT"/>
              </w:rPr>
              <w:t xml:space="preserve"> - efectuare stocuri;</w:t>
            </w:r>
          </w:p>
          <w:p w14:paraId="1450793B" w14:textId="77777777" w:rsidR="00473576" w:rsidRPr="002945AB" w:rsidRDefault="00473576" w:rsidP="00473576">
            <w:pPr>
              <w:pStyle w:val="Listparagraf"/>
              <w:ind w:left="785"/>
              <w:rPr>
                <w:rFonts w:ascii="Times New Roman" w:hAnsi="Times New Roman"/>
                <w:color w:val="000000"/>
                <w:lang w:val="it-IT"/>
              </w:rPr>
            </w:pPr>
            <w:r w:rsidRPr="002945AB">
              <w:rPr>
                <w:rFonts w:ascii="Times New Roman" w:hAnsi="Times New Roman"/>
                <w:color w:val="000000"/>
                <w:lang w:val="it-IT"/>
              </w:rPr>
              <w:t xml:space="preserve"> - transport, acte,  piese, consumabile ,combustibil;</w:t>
            </w:r>
          </w:p>
          <w:p w14:paraId="6E478514" w14:textId="77777777" w:rsidR="00473576" w:rsidRPr="002945AB" w:rsidRDefault="00473576" w:rsidP="00473576">
            <w:pPr>
              <w:pStyle w:val="Listparagraf"/>
              <w:ind w:left="785"/>
              <w:rPr>
                <w:rFonts w:ascii="Times New Roman" w:hAnsi="Times New Roman"/>
                <w:color w:val="000000"/>
                <w:lang w:val="it-IT"/>
              </w:rPr>
            </w:pPr>
            <w:r w:rsidRPr="002945AB">
              <w:rPr>
                <w:rFonts w:ascii="Times New Roman" w:hAnsi="Times New Roman"/>
                <w:color w:val="000000"/>
                <w:lang w:val="it-IT"/>
              </w:rPr>
              <w:t xml:space="preserve"> - colaboreaza cu firmele de asigurari in vederea avizarii dosarelor de dauna (deplasarea la fata        locului in caz de accident sau defecte ce indisponibilizeaza autosanitarele din parcul S.A.J.Iasi;</w:t>
            </w:r>
          </w:p>
          <w:p w14:paraId="48C93665" w14:textId="77777777" w:rsidR="00473576" w:rsidRPr="002945AB" w:rsidRDefault="00473576" w:rsidP="00473576">
            <w:pPr>
              <w:pStyle w:val="Listparagraf"/>
              <w:ind w:left="785"/>
              <w:rPr>
                <w:rFonts w:ascii="Times New Roman" w:hAnsi="Times New Roman"/>
                <w:color w:val="000000"/>
                <w:lang w:val="it-IT"/>
              </w:rPr>
            </w:pPr>
            <w:r w:rsidRPr="002945AB">
              <w:rPr>
                <w:rFonts w:ascii="Times New Roman" w:hAnsi="Times New Roman"/>
                <w:color w:val="000000"/>
                <w:lang w:val="it-IT"/>
              </w:rPr>
              <w:t xml:space="preserve"> - conduce autosanitarele si autovehiculele S.A.J. Iasi la dispozitia sefilor ierarhici;</w:t>
            </w:r>
          </w:p>
          <w:p w14:paraId="6A388A58"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Sa colaboreze cu firma de monitorizare auto si sa foloseasca programul pentru interesul S.A.J. Iasi;</w:t>
            </w:r>
          </w:p>
          <w:p w14:paraId="16204104" w14:textId="77777777" w:rsidR="00473576" w:rsidRPr="002945AB" w:rsidRDefault="00473576" w:rsidP="00473576">
            <w:pPr>
              <w:pStyle w:val="Listparagraf"/>
              <w:numPr>
                <w:ilvl w:val="0"/>
                <w:numId w:val="26"/>
              </w:numPr>
              <w:rPr>
                <w:rFonts w:ascii="Times New Roman" w:hAnsi="Times New Roman"/>
                <w:color w:val="000000"/>
                <w:lang w:val="it-IT"/>
              </w:rPr>
            </w:pPr>
            <w:r w:rsidRPr="002945AB">
              <w:rPr>
                <w:rFonts w:ascii="Times New Roman" w:hAnsi="Times New Roman"/>
                <w:color w:val="000000"/>
                <w:lang w:val="it-IT"/>
              </w:rPr>
              <w:t>Sarcinile si lucrările  de service mai  sus menționate nu sunt limitative, ele putând fi completate in funcție de necesitățile S.A.J.Iași și competența profesională a salariatului pe baza ordinelor de servici  scrise, date de sefii ierarhici;</w:t>
            </w:r>
          </w:p>
          <w:p w14:paraId="063D96B2" w14:textId="666EA688" w:rsidR="00473576" w:rsidRPr="002945AB" w:rsidRDefault="00473576" w:rsidP="00473576">
            <w:pPr>
              <w:ind w:left="720"/>
              <w:contextualSpacing/>
              <w:rPr>
                <w:rFonts w:ascii="Times New Roman" w:eastAsia="Times New Roman" w:hAnsi="Times New Roman"/>
                <w:color w:val="000000" w:themeColor="text1"/>
                <w:sz w:val="24"/>
                <w:szCs w:val="24"/>
                <w:lang w:val="ro-RO"/>
              </w:rPr>
            </w:pPr>
            <w:r w:rsidRPr="002945AB">
              <w:rPr>
                <w:rFonts w:ascii="Times New Roman" w:eastAsia="Times New Roman" w:hAnsi="Times New Roman"/>
                <w:color w:val="000000" w:themeColor="text1"/>
                <w:sz w:val="24"/>
                <w:szCs w:val="24"/>
                <w:lang w:val="ro-RO"/>
              </w:rPr>
              <w:t xml:space="preserve"> </w:t>
            </w:r>
          </w:p>
        </w:tc>
      </w:tr>
    </w:tbl>
    <w:p w14:paraId="6B6350BE" w14:textId="53FC3A09" w:rsidR="005C350A" w:rsidRPr="002945AB" w:rsidRDefault="005C350A" w:rsidP="005C350A">
      <w:pPr>
        <w:jc w:val="both"/>
        <w:rPr>
          <w:rFonts w:ascii="Times New Roman" w:hAnsi="Times New Roman" w:cs="Times New Roman"/>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E9155F" w:rsidRPr="002945AB" w14:paraId="79D3A464" w14:textId="77777777" w:rsidTr="00396268">
        <w:tc>
          <w:tcPr>
            <w:tcW w:w="10479" w:type="dxa"/>
            <w:tcBorders>
              <w:top w:val="single" w:sz="4" w:space="0" w:color="auto"/>
              <w:left w:val="single" w:sz="4" w:space="0" w:color="auto"/>
              <w:bottom w:val="single" w:sz="4" w:space="0" w:color="auto"/>
              <w:right w:val="single" w:sz="4" w:space="0" w:color="auto"/>
            </w:tcBorders>
          </w:tcPr>
          <w:p w14:paraId="29441073" w14:textId="77777777" w:rsidR="00E9155F" w:rsidRPr="002945AB" w:rsidRDefault="00E9155F" w:rsidP="00E9155F">
            <w:pPr>
              <w:spacing w:line="360" w:lineRule="auto"/>
              <w:rPr>
                <w:rFonts w:ascii="Times New Roman" w:hAnsi="Times New Roman" w:cs="Times New Roman"/>
                <w:b/>
                <w:lang w:val="pt-BR"/>
              </w:rPr>
            </w:pPr>
            <w:r w:rsidRPr="002945AB">
              <w:rPr>
                <w:rFonts w:ascii="Times New Roman" w:hAnsi="Times New Roman" w:cs="Times New Roman"/>
                <w:b/>
                <w:lang w:val="pt-BR"/>
              </w:rPr>
              <w:t>PROGRAMUL DE LUCRU ŞI DISCIPLINA</w:t>
            </w:r>
          </w:p>
          <w:p w14:paraId="3337E026" w14:textId="0B4E5207" w:rsidR="00E9155F" w:rsidRPr="002945AB" w:rsidRDefault="00E9155F" w:rsidP="00E9155F">
            <w:pPr>
              <w:numPr>
                <w:ilvl w:val="0"/>
                <w:numId w:val="28"/>
              </w:numPr>
              <w:suppressAutoHyphens/>
              <w:spacing w:after="0" w:line="240" w:lineRule="auto"/>
              <w:jc w:val="both"/>
              <w:rPr>
                <w:rFonts w:ascii="Times New Roman" w:hAnsi="Times New Roman" w:cs="Times New Roman"/>
                <w:bCs/>
                <w:lang w:val="pt-BR"/>
              </w:rPr>
            </w:pPr>
            <w:r w:rsidRPr="002945AB">
              <w:rPr>
                <w:rFonts w:ascii="Times New Roman" w:hAnsi="Times New Roman" w:cs="Times New Roman"/>
                <w:bCs/>
                <w:lang w:val="pt-BR"/>
              </w:rPr>
              <w:t>Program de lucru de 8ore/zi</w:t>
            </w:r>
            <w:r w:rsidR="00412C55">
              <w:rPr>
                <w:rFonts w:ascii="Times New Roman" w:hAnsi="Times New Roman" w:cs="Times New Roman"/>
                <w:bCs/>
                <w:lang w:val="pt-BR"/>
              </w:rPr>
              <w:t>, 06.30-14.30.</w:t>
            </w:r>
          </w:p>
          <w:p w14:paraId="019ED984" w14:textId="77777777" w:rsidR="00E9155F" w:rsidRPr="002945AB" w:rsidRDefault="00E9155F" w:rsidP="00E9155F">
            <w:pPr>
              <w:numPr>
                <w:ilvl w:val="0"/>
                <w:numId w:val="28"/>
              </w:numPr>
              <w:suppressAutoHyphens/>
              <w:spacing w:after="0" w:line="240" w:lineRule="auto"/>
              <w:jc w:val="both"/>
              <w:rPr>
                <w:rFonts w:ascii="Times New Roman" w:hAnsi="Times New Roman" w:cs="Times New Roman"/>
                <w:bCs/>
              </w:rPr>
            </w:pPr>
            <w:r w:rsidRPr="002945AB">
              <w:rPr>
                <w:rFonts w:ascii="Times New Roman" w:hAnsi="Times New Roman" w:cs="Times New Roman"/>
                <w:bCs/>
              </w:rPr>
              <w:t>Concediul de odihna in functie de vechimea in munca.</w:t>
            </w:r>
          </w:p>
          <w:p w14:paraId="460B49E9" w14:textId="77777777" w:rsidR="00E9155F" w:rsidRPr="002945AB" w:rsidRDefault="00E9155F" w:rsidP="00E9155F">
            <w:pPr>
              <w:numPr>
                <w:ilvl w:val="0"/>
                <w:numId w:val="28"/>
              </w:numPr>
              <w:suppressAutoHyphens/>
              <w:spacing w:after="0" w:line="240" w:lineRule="auto"/>
              <w:rPr>
                <w:rFonts w:ascii="Times New Roman" w:hAnsi="Times New Roman" w:cs="Times New Roman"/>
                <w:bCs/>
                <w:lang w:val="it-IT"/>
              </w:rPr>
            </w:pPr>
            <w:r w:rsidRPr="002945AB">
              <w:rPr>
                <w:rFonts w:ascii="Times New Roman" w:hAnsi="Times New Roman" w:cs="Times New Roman"/>
                <w:bCs/>
                <w:lang w:val="it-IT"/>
              </w:rPr>
              <w:t>Se prezintă la serviciu in deplina capacitate psihică si fizică</w:t>
            </w:r>
          </w:p>
          <w:p w14:paraId="3A1F48E3" w14:textId="77777777" w:rsidR="00E9155F" w:rsidRPr="002945AB" w:rsidRDefault="00E9155F" w:rsidP="00E9155F">
            <w:pPr>
              <w:numPr>
                <w:ilvl w:val="0"/>
                <w:numId w:val="28"/>
              </w:numPr>
              <w:suppressAutoHyphens/>
              <w:spacing w:after="0" w:line="240" w:lineRule="auto"/>
              <w:rPr>
                <w:rFonts w:ascii="Times New Roman" w:hAnsi="Times New Roman" w:cs="Times New Roman"/>
                <w:bCs/>
                <w:lang w:val="it-IT"/>
              </w:rPr>
            </w:pPr>
            <w:r w:rsidRPr="002945AB">
              <w:rPr>
                <w:rFonts w:ascii="Times New Roman" w:hAnsi="Times New Roman" w:cs="Times New Roman"/>
                <w:bCs/>
                <w:lang w:val="it-IT"/>
              </w:rPr>
              <w:t>Este interzisa prezenta la serviciu sub influenta bauturilor alcoolice, sau sub influenta substantelor stupefiante ori a medicamentelor cu efecte similare acestora</w:t>
            </w:r>
          </w:p>
          <w:p w14:paraId="5D3BF837" w14:textId="77777777" w:rsidR="00E9155F" w:rsidRPr="002945AB" w:rsidRDefault="00E9155F" w:rsidP="00E9155F">
            <w:pPr>
              <w:numPr>
                <w:ilvl w:val="0"/>
                <w:numId w:val="28"/>
              </w:numPr>
              <w:suppressAutoHyphens/>
              <w:spacing w:after="0" w:line="240" w:lineRule="auto"/>
              <w:rPr>
                <w:rFonts w:ascii="Times New Roman" w:hAnsi="Times New Roman" w:cs="Times New Roman"/>
                <w:bCs/>
                <w:lang w:val="it-IT"/>
              </w:rPr>
            </w:pPr>
            <w:r w:rsidRPr="002945AB">
              <w:rPr>
                <w:rFonts w:ascii="Times New Roman" w:hAnsi="Times New Roman" w:cs="Times New Roman"/>
                <w:bCs/>
                <w:lang w:val="it-IT"/>
              </w:rPr>
              <w:t>Este interzis consumul de bauturi alcoolice, a substantelor stupefiante ori a medicamentelor cu efecte similare acestora in timpul programului de lucru, acest fapt fiind considerat abatere disciplinara grava;</w:t>
            </w:r>
          </w:p>
          <w:p w14:paraId="60AE4852" w14:textId="77777777" w:rsidR="00E9155F" w:rsidRPr="002945AB" w:rsidRDefault="00E9155F" w:rsidP="00E9155F">
            <w:pPr>
              <w:numPr>
                <w:ilvl w:val="0"/>
                <w:numId w:val="28"/>
              </w:numPr>
              <w:suppressAutoHyphens/>
              <w:spacing w:after="0" w:line="240" w:lineRule="auto"/>
              <w:rPr>
                <w:rFonts w:ascii="Times New Roman" w:hAnsi="Times New Roman" w:cs="Times New Roman"/>
                <w:bCs/>
                <w:lang w:val="it-IT"/>
              </w:rPr>
            </w:pPr>
            <w:r w:rsidRPr="002945AB">
              <w:rPr>
                <w:rFonts w:ascii="Times New Roman" w:hAnsi="Times New Roman" w:cs="Times New Roman"/>
                <w:bCs/>
                <w:lang w:val="it-IT"/>
              </w:rPr>
              <w:t>Refuzul, împotrivirea sau sustragerea, salariatului  de a se supune controlului inopinat efectuat de conducerea SAJ, sau a altor oragnsime de control (Directia de Sanatate Publica, Ministerul Sanatatii) de a se supune testarii aerului expirat si/sau a recoltarii probelor biologice in vederea stabilirii alcoolemiei ori a prezentei de produse sau substante stupefiante ori a medicamentelor cu efecte similare acestora, se considera abatere disciplinara grav</w:t>
            </w:r>
          </w:p>
          <w:p w14:paraId="191952AD" w14:textId="77777777" w:rsidR="00E9155F" w:rsidRPr="002945AB" w:rsidRDefault="00E9155F" w:rsidP="00E9155F">
            <w:pPr>
              <w:numPr>
                <w:ilvl w:val="0"/>
                <w:numId w:val="28"/>
              </w:numPr>
              <w:suppressAutoHyphens/>
              <w:spacing w:after="0" w:line="240" w:lineRule="auto"/>
              <w:rPr>
                <w:rFonts w:ascii="Times New Roman" w:hAnsi="Times New Roman" w:cs="Times New Roman"/>
                <w:b/>
                <w:lang w:val="pt-BR"/>
              </w:rPr>
            </w:pPr>
            <w:r w:rsidRPr="002945AB">
              <w:rPr>
                <w:rFonts w:ascii="Times New Roman" w:hAnsi="Times New Roman" w:cs="Times New Roman"/>
                <w:b/>
                <w:lang w:val="pt-BR"/>
              </w:rPr>
              <w:t>Respectă programul de lucru,  planificarea concediilor de odihna;</w:t>
            </w:r>
          </w:p>
          <w:p w14:paraId="7B856500" w14:textId="77777777" w:rsidR="00E9155F" w:rsidRPr="002945AB" w:rsidRDefault="00E9155F" w:rsidP="00E9155F">
            <w:pPr>
              <w:numPr>
                <w:ilvl w:val="0"/>
                <w:numId w:val="28"/>
              </w:numPr>
              <w:suppressAutoHyphens/>
              <w:spacing w:after="0" w:line="240" w:lineRule="auto"/>
              <w:rPr>
                <w:rFonts w:ascii="Times New Roman" w:hAnsi="Times New Roman" w:cs="Times New Roman"/>
                <w:bCs/>
                <w:lang w:val="pt-BR"/>
              </w:rPr>
            </w:pPr>
            <w:r w:rsidRPr="002945AB">
              <w:rPr>
                <w:rFonts w:ascii="Times New Roman" w:hAnsi="Times New Roman" w:cs="Times New Roman"/>
                <w:bCs/>
                <w:lang w:val="pt-BR"/>
              </w:rPr>
              <w:t>Este</w:t>
            </w:r>
            <w:r w:rsidRPr="002945AB">
              <w:rPr>
                <w:rFonts w:ascii="Times New Roman" w:hAnsi="Times New Roman" w:cs="Times New Roman"/>
                <w:b/>
                <w:lang w:val="pt-BR"/>
              </w:rPr>
              <w:t xml:space="preserve"> </w:t>
            </w:r>
            <w:r w:rsidRPr="002945AB">
              <w:rPr>
                <w:rFonts w:ascii="Times New Roman" w:hAnsi="Times New Roman" w:cs="Times New Roman"/>
                <w:bCs/>
                <w:lang w:val="pt-BR"/>
              </w:rPr>
              <w:t xml:space="preserve">obligat să respecte integral timpul de lucru conform programului stabilit de instituţie; </w:t>
            </w:r>
          </w:p>
          <w:p w14:paraId="4780AD02" w14:textId="77777777" w:rsidR="00E9155F" w:rsidRPr="002945AB" w:rsidRDefault="00E9155F" w:rsidP="00E9155F">
            <w:pPr>
              <w:numPr>
                <w:ilvl w:val="0"/>
                <w:numId w:val="28"/>
              </w:numPr>
              <w:suppressAutoHyphens/>
              <w:spacing w:after="0" w:line="240" w:lineRule="auto"/>
              <w:rPr>
                <w:rFonts w:ascii="Times New Roman" w:hAnsi="Times New Roman" w:cs="Times New Roman"/>
                <w:bCs/>
                <w:lang w:val="pt-BR"/>
              </w:rPr>
            </w:pPr>
            <w:r w:rsidRPr="002945AB">
              <w:rPr>
                <w:rFonts w:ascii="Times New Roman" w:hAnsi="Times New Roman" w:cs="Times New Roman"/>
                <w:bCs/>
                <w:lang w:val="pt-BR"/>
              </w:rPr>
              <w:t>Aduce la cunoştinţa sefului direct ierarhic indisponibilitatea pe o perioadă anume, cu minim 24 de ore înainte (excepţiile fac situaţiile deosebite, cum ar fi deces in familie, îmbolnăviri);</w:t>
            </w:r>
          </w:p>
          <w:p w14:paraId="2E79F0E2" w14:textId="77777777" w:rsidR="00E9155F" w:rsidRPr="002945AB" w:rsidRDefault="00E9155F" w:rsidP="00E9155F">
            <w:pPr>
              <w:numPr>
                <w:ilvl w:val="0"/>
                <w:numId w:val="28"/>
              </w:numPr>
              <w:suppressAutoHyphens/>
              <w:spacing w:after="0" w:line="240" w:lineRule="auto"/>
              <w:jc w:val="both"/>
              <w:rPr>
                <w:rFonts w:ascii="Times New Roman" w:hAnsi="Times New Roman" w:cs="Times New Roman"/>
                <w:bCs/>
                <w:lang w:val="it-IT"/>
              </w:rPr>
            </w:pPr>
            <w:r w:rsidRPr="002945AB">
              <w:rPr>
                <w:rFonts w:ascii="Times New Roman" w:hAnsi="Times New Roman" w:cs="Times New Roman"/>
                <w:bCs/>
                <w:lang w:val="it-IT"/>
              </w:rPr>
              <w:t>Execută orice alte sarcini/dispoziţii pe care i le trasează Conducerea unităţii in acel moment si manifestă disponibilitate pentru orice problemă a instituţiei.</w:t>
            </w:r>
          </w:p>
          <w:p w14:paraId="171AC8B3" w14:textId="77777777" w:rsidR="00E9155F" w:rsidRPr="002945AB" w:rsidRDefault="00E9155F" w:rsidP="00E9155F">
            <w:pPr>
              <w:numPr>
                <w:ilvl w:val="0"/>
                <w:numId w:val="28"/>
              </w:numPr>
              <w:suppressAutoHyphens/>
              <w:spacing w:after="0" w:line="240" w:lineRule="auto"/>
              <w:jc w:val="both"/>
              <w:rPr>
                <w:rFonts w:ascii="Times New Roman" w:hAnsi="Times New Roman" w:cs="Times New Roman"/>
                <w:bCs/>
                <w:lang w:val="pt-BR"/>
              </w:rPr>
            </w:pPr>
            <w:r w:rsidRPr="002945AB">
              <w:rPr>
                <w:rFonts w:ascii="Times New Roman" w:hAnsi="Times New Roman" w:cs="Times New Roman"/>
                <w:bCs/>
                <w:lang w:val="pt-BR"/>
              </w:rPr>
              <w:t>Răspunde disciplinar, material sau penal, după caz, de încălcarea sau neaducerea la îndeplinirea atribuţiilor de serviciu specificate</w:t>
            </w:r>
          </w:p>
          <w:p w14:paraId="79923026" w14:textId="77777777" w:rsidR="00E9155F" w:rsidRPr="002945AB" w:rsidRDefault="00E9155F" w:rsidP="00E9155F">
            <w:pPr>
              <w:numPr>
                <w:ilvl w:val="0"/>
                <w:numId w:val="28"/>
              </w:numPr>
              <w:suppressAutoHyphens/>
              <w:spacing w:after="0" w:line="240" w:lineRule="auto"/>
              <w:jc w:val="both"/>
              <w:rPr>
                <w:rFonts w:ascii="Times New Roman" w:hAnsi="Times New Roman" w:cs="Times New Roman"/>
                <w:bCs/>
                <w:lang w:val="it-IT"/>
              </w:rPr>
            </w:pPr>
            <w:r w:rsidRPr="002945AB">
              <w:rPr>
                <w:rFonts w:ascii="Times New Roman" w:hAnsi="Times New Roman" w:cs="Times New Roman"/>
                <w:bCs/>
                <w:lang w:val="it-IT"/>
              </w:rPr>
              <w:t>Este obligat să respecte măsurile de securitate si sănătate a muncii in unitate</w:t>
            </w:r>
          </w:p>
          <w:p w14:paraId="784E19B0" w14:textId="77777777" w:rsidR="00E9155F" w:rsidRPr="002945AB" w:rsidRDefault="00E9155F" w:rsidP="00E9155F">
            <w:pPr>
              <w:numPr>
                <w:ilvl w:val="0"/>
                <w:numId w:val="28"/>
              </w:numPr>
              <w:suppressAutoHyphens/>
              <w:spacing w:after="0" w:line="240" w:lineRule="auto"/>
              <w:jc w:val="both"/>
              <w:rPr>
                <w:rFonts w:ascii="Times New Roman" w:hAnsi="Times New Roman" w:cs="Times New Roman"/>
                <w:bCs/>
                <w:lang w:val="it-IT"/>
              </w:rPr>
            </w:pPr>
            <w:r w:rsidRPr="002945AB">
              <w:rPr>
                <w:rFonts w:ascii="Times New Roman" w:hAnsi="Times New Roman" w:cs="Times New Roman"/>
                <w:bCs/>
                <w:lang w:val="it-IT"/>
              </w:rPr>
              <w:t>Răspunde de bunurile aflate in gestiunea sa</w:t>
            </w:r>
          </w:p>
          <w:p w14:paraId="093CBAB7" w14:textId="0D79F9D3" w:rsidR="00E9155F" w:rsidRPr="00396268" w:rsidRDefault="00E9155F" w:rsidP="00E9155F">
            <w:pPr>
              <w:numPr>
                <w:ilvl w:val="0"/>
                <w:numId w:val="28"/>
              </w:numPr>
              <w:suppressAutoHyphens/>
              <w:spacing w:after="0" w:line="240" w:lineRule="auto"/>
              <w:jc w:val="both"/>
              <w:rPr>
                <w:rFonts w:ascii="Times New Roman" w:hAnsi="Times New Roman" w:cs="Times New Roman"/>
                <w:b/>
                <w:lang w:val="it-IT"/>
              </w:rPr>
            </w:pPr>
            <w:r w:rsidRPr="002945AB">
              <w:rPr>
                <w:rFonts w:ascii="Times New Roman" w:hAnsi="Times New Roman" w:cs="Times New Roman"/>
                <w:bCs/>
                <w:lang w:val="it-IT"/>
              </w:rPr>
              <w:t>Respectă R.O.I. şi R.O.F. al unitătii</w:t>
            </w:r>
            <w:r w:rsidRPr="002945AB">
              <w:rPr>
                <w:rFonts w:ascii="Times New Roman" w:hAnsi="Times New Roman" w:cs="Times New Roman"/>
                <w:b/>
                <w:lang w:val="it-IT"/>
              </w:rPr>
              <w:t>.</w:t>
            </w:r>
          </w:p>
        </w:tc>
      </w:tr>
      <w:tr w:rsidR="00E9155F" w:rsidRPr="002945AB" w14:paraId="3379D9AB" w14:textId="77777777" w:rsidTr="00E9155F">
        <w:tc>
          <w:tcPr>
            <w:tcW w:w="10479" w:type="dxa"/>
            <w:tcBorders>
              <w:top w:val="nil"/>
              <w:left w:val="single" w:sz="4" w:space="0" w:color="auto"/>
              <w:bottom w:val="single" w:sz="4" w:space="0" w:color="auto"/>
              <w:right w:val="single" w:sz="4" w:space="0" w:color="auto"/>
            </w:tcBorders>
          </w:tcPr>
          <w:p w14:paraId="4775CD61" w14:textId="77777777" w:rsidR="00E9155F" w:rsidRPr="002945AB" w:rsidRDefault="00E9155F" w:rsidP="00412C55">
            <w:pPr>
              <w:spacing w:after="0" w:line="360" w:lineRule="auto"/>
              <w:rPr>
                <w:rFonts w:ascii="Times New Roman" w:hAnsi="Times New Roman" w:cs="Times New Roman"/>
                <w:b/>
              </w:rPr>
            </w:pPr>
            <w:r w:rsidRPr="002945AB">
              <w:rPr>
                <w:rFonts w:ascii="Times New Roman" w:hAnsi="Times New Roman" w:cs="Times New Roman"/>
                <w:b/>
              </w:rPr>
              <w:t>LOCUL DE MUNCĂ</w:t>
            </w:r>
          </w:p>
          <w:p w14:paraId="0D54CF6B" w14:textId="36E454CA" w:rsidR="00E9155F" w:rsidRPr="002945AB" w:rsidRDefault="00E9155F" w:rsidP="00412C55">
            <w:pPr>
              <w:numPr>
                <w:ilvl w:val="0"/>
                <w:numId w:val="29"/>
              </w:numPr>
              <w:tabs>
                <w:tab w:val="clear" w:pos="0"/>
                <w:tab w:val="num" w:pos="720"/>
              </w:tabs>
              <w:suppressAutoHyphens/>
              <w:spacing w:after="0" w:line="240" w:lineRule="auto"/>
              <w:jc w:val="both"/>
              <w:rPr>
                <w:rFonts w:ascii="Times New Roman" w:hAnsi="Times New Roman" w:cs="Times New Roman"/>
                <w:bCs/>
                <w:lang w:val="pt-BR"/>
              </w:rPr>
            </w:pPr>
            <w:r w:rsidRPr="002945AB">
              <w:rPr>
                <w:rFonts w:ascii="Times New Roman" w:hAnsi="Times New Roman" w:cs="Times New Roman"/>
                <w:bCs/>
                <w:lang w:val="pt-BR"/>
              </w:rPr>
              <w:t>Locul de muncă este biroul afectat desfasurarii activitatilor de birou garaj-miscare sau orice alt spațiu din cadrul institutiei pus la dispoziție de către angajator salariatului</w:t>
            </w:r>
          </w:p>
          <w:p w14:paraId="09A5F2CC" w14:textId="77777777" w:rsidR="00E9155F" w:rsidRPr="002945AB" w:rsidRDefault="00E9155F" w:rsidP="00412C55">
            <w:pPr>
              <w:numPr>
                <w:ilvl w:val="0"/>
                <w:numId w:val="29"/>
              </w:numPr>
              <w:tabs>
                <w:tab w:val="clear" w:pos="0"/>
                <w:tab w:val="num" w:pos="720"/>
              </w:tabs>
              <w:suppressAutoHyphens/>
              <w:spacing w:after="0" w:line="240" w:lineRule="auto"/>
              <w:jc w:val="both"/>
              <w:rPr>
                <w:rFonts w:ascii="Times New Roman" w:hAnsi="Times New Roman" w:cs="Times New Roman"/>
                <w:bCs/>
                <w:lang w:val="it-IT"/>
              </w:rPr>
            </w:pPr>
            <w:r w:rsidRPr="002945AB">
              <w:rPr>
                <w:rFonts w:ascii="Times New Roman" w:hAnsi="Times New Roman" w:cs="Times New Roman"/>
                <w:bCs/>
                <w:lang w:val="it-IT"/>
              </w:rPr>
              <w:t>Este interzis fumatul in birou conform legislatiei Ministerului Sanatatii.</w:t>
            </w:r>
          </w:p>
          <w:p w14:paraId="3E60350E" w14:textId="77777777" w:rsidR="00E9155F" w:rsidRPr="002945AB" w:rsidRDefault="00E9155F" w:rsidP="00E9155F">
            <w:pPr>
              <w:numPr>
                <w:ilvl w:val="0"/>
                <w:numId w:val="29"/>
              </w:numPr>
              <w:tabs>
                <w:tab w:val="clear" w:pos="0"/>
                <w:tab w:val="num" w:pos="720"/>
              </w:tabs>
              <w:suppressAutoHyphens/>
              <w:spacing w:after="0" w:line="240" w:lineRule="auto"/>
              <w:rPr>
                <w:rFonts w:ascii="Times New Roman" w:hAnsi="Times New Roman" w:cs="Times New Roman"/>
                <w:bCs/>
                <w:lang w:val="pt-BR"/>
              </w:rPr>
            </w:pPr>
            <w:r w:rsidRPr="002945AB">
              <w:rPr>
                <w:rFonts w:ascii="Times New Roman" w:hAnsi="Times New Roman" w:cs="Times New Roman"/>
                <w:bCs/>
                <w:lang w:val="pt-BR"/>
              </w:rPr>
              <w:t>Este obligat să păstreze secretul profesional, cu excepţia cazurilor prevăzute in mod expres de lege;</w:t>
            </w:r>
          </w:p>
          <w:p w14:paraId="0BE035BA" w14:textId="77777777" w:rsidR="00E9155F" w:rsidRPr="002945AB" w:rsidRDefault="00E9155F" w:rsidP="00E9155F">
            <w:pPr>
              <w:numPr>
                <w:ilvl w:val="0"/>
                <w:numId w:val="29"/>
              </w:numPr>
              <w:tabs>
                <w:tab w:val="clear" w:pos="0"/>
                <w:tab w:val="num" w:pos="720"/>
              </w:tabs>
              <w:suppressAutoHyphens/>
              <w:spacing w:after="0" w:line="240" w:lineRule="auto"/>
              <w:jc w:val="both"/>
              <w:rPr>
                <w:rFonts w:ascii="Times New Roman" w:hAnsi="Times New Roman" w:cs="Times New Roman"/>
                <w:b/>
                <w:lang w:val="pt-BR"/>
              </w:rPr>
            </w:pPr>
            <w:r w:rsidRPr="002945AB">
              <w:rPr>
                <w:rFonts w:ascii="Times New Roman" w:hAnsi="Times New Roman" w:cs="Times New Roman"/>
                <w:bCs/>
                <w:lang w:val="pt-BR"/>
              </w:rPr>
              <w:t>Respectă confidenţialitatea asupra aspectelor legate de locul de muncă, indiferent de natura acestora, iar in cazul părăsirii serviciului prin desfacerea contractului de muncă, transfer, detaşare sau demisie, orice declaraţie publică cu referire la fostul loc de muncă este atacabilă juridic</w:t>
            </w:r>
            <w:r w:rsidRPr="002945AB">
              <w:rPr>
                <w:rFonts w:ascii="Times New Roman" w:hAnsi="Times New Roman" w:cs="Times New Roman"/>
                <w:b/>
                <w:lang w:val="pt-BR"/>
              </w:rPr>
              <w:t>;</w:t>
            </w:r>
          </w:p>
        </w:tc>
      </w:tr>
      <w:tr w:rsidR="007636CE" w:rsidRPr="002945AB" w14:paraId="10227B87" w14:textId="77777777" w:rsidTr="00366A85">
        <w:tc>
          <w:tcPr>
            <w:tcW w:w="10479" w:type="dxa"/>
          </w:tcPr>
          <w:p w14:paraId="3F57923F" w14:textId="77777777" w:rsidR="007636CE" w:rsidRPr="002945AB" w:rsidRDefault="007636CE" w:rsidP="00412C55">
            <w:pPr>
              <w:spacing w:after="0"/>
              <w:rPr>
                <w:rFonts w:ascii="Times New Roman" w:hAnsi="Times New Roman" w:cs="Times New Roman"/>
                <w:b/>
              </w:rPr>
            </w:pPr>
            <w:r w:rsidRPr="002945AB">
              <w:rPr>
                <w:rFonts w:ascii="Times New Roman" w:hAnsi="Times New Roman" w:cs="Times New Roman"/>
                <w:b/>
              </w:rPr>
              <w:t>FINALE</w:t>
            </w:r>
          </w:p>
          <w:p w14:paraId="1D926164" w14:textId="77777777" w:rsidR="007636CE" w:rsidRPr="002945AB" w:rsidRDefault="007636CE" w:rsidP="00412C55">
            <w:pPr>
              <w:numPr>
                <w:ilvl w:val="0"/>
                <w:numId w:val="13"/>
              </w:numPr>
              <w:spacing w:after="0" w:line="240" w:lineRule="auto"/>
              <w:rPr>
                <w:rFonts w:ascii="Times New Roman" w:hAnsi="Times New Roman" w:cs="Times New Roman"/>
              </w:rPr>
            </w:pPr>
            <w:r w:rsidRPr="002945AB">
              <w:rPr>
                <w:rFonts w:ascii="Times New Roman" w:hAnsi="Times New Roman" w:cs="Times New Roman"/>
              </w:rPr>
              <w:t>Cunoaşte şi respectă:</w:t>
            </w:r>
          </w:p>
          <w:p w14:paraId="13AEFF64" w14:textId="77777777" w:rsidR="007636CE" w:rsidRPr="002945AB" w:rsidRDefault="007636CE" w:rsidP="00412C55">
            <w:pPr>
              <w:numPr>
                <w:ilvl w:val="1"/>
                <w:numId w:val="13"/>
              </w:numPr>
              <w:spacing w:after="0" w:line="240" w:lineRule="auto"/>
              <w:rPr>
                <w:rFonts w:ascii="Times New Roman" w:hAnsi="Times New Roman" w:cs="Times New Roman"/>
                <w:bCs/>
                <w:lang w:val="it-IT"/>
              </w:rPr>
            </w:pPr>
            <w:r w:rsidRPr="002945AB">
              <w:rPr>
                <w:rFonts w:ascii="Times New Roman" w:hAnsi="Times New Roman" w:cs="Times New Roman"/>
                <w:bCs/>
                <w:lang w:val="it-IT"/>
              </w:rPr>
              <w:t>Legea 95/2006 privind reforma in domeniul sănătăţii, cu modificările si completările ulterioare;</w:t>
            </w:r>
          </w:p>
          <w:p w14:paraId="3B884C70" w14:textId="77777777" w:rsidR="007636CE" w:rsidRPr="002945AB" w:rsidRDefault="007636CE" w:rsidP="00412C55">
            <w:pPr>
              <w:numPr>
                <w:ilvl w:val="1"/>
                <w:numId w:val="13"/>
              </w:numPr>
              <w:spacing w:after="0" w:line="240" w:lineRule="auto"/>
              <w:rPr>
                <w:rFonts w:ascii="Times New Roman" w:hAnsi="Times New Roman" w:cs="Times New Roman"/>
                <w:bCs/>
                <w:lang w:val="pt-BR"/>
              </w:rPr>
            </w:pPr>
            <w:r w:rsidRPr="002945AB">
              <w:rPr>
                <w:rFonts w:ascii="Times New Roman" w:hAnsi="Times New Roman" w:cs="Times New Roman"/>
                <w:bCs/>
                <w:lang w:val="pt-BR"/>
              </w:rPr>
              <w:t>Legea 49/2006 privind circulaţia pe drumurile publice;</w:t>
            </w:r>
          </w:p>
          <w:p w14:paraId="76E9257F" w14:textId="77777777" w:rsidR="007636CE" w:rsidRPr="002945AB" w:rsidRDefault="007636CE" w:rsidP="007636CE">
            <w:pPr>
              <w:numPr>
                <w:ilvl w:val="1"/>
                <w:numId w:val="13"/>
              </w:numPr>
              <w:spacing w:after="0" w:line="240" w:lineRule="auto"/>
              <w:rPr>
                <w:rFonts w:ascii="Times New Roman" w:hAnsi="Times New Roman" w:cs="Times New Roman"/>
                <w:bCs/>
                <w:lang w:val="it-IT"/>
              </w:rPr>
            </w:pPr>
            <w:r w:rsidRPr="002945AB">
              <w:rPr>
                <w:rFonts w:ascii="Times New Roman" w:hAnsi="Times New Roman" w:cs="Times New Roman"/>
                <w:bCs/>
                <w:lang w:val="it-IT"/>
              </w:rPr>
              <w:t>Ordinul nr. 307/2006 privind apărarea împotriva incendiilor;</w:t>
            </w:r>
          </w:p>
          <w:p w14:paraId="69507DE8" w14:textId="77777777" w:rsidR="007636CE" w:rsidRPr="002945AB" w:rsidRDefault="007636CE" w:rsidP="007636CE">
            <w:pPr>
              <w:numPr>
                <w:ilvl w:val="1"/>
                <w:numId w:val="13"/>
              </w:numPr>
              <w:spacing w:after="0" w:line="240" w:lineRule="auto"/>
              <w:rPr>
                <w:rFonts w:ascii="Times New Roman" w:hAnsi="Times New Roman" w:cs="Times New Roman"/>
                <w:bCs/>
                <w:lang w:val="pt-BR"/>
              </w:rPr>
            </w:pPr>
            <w:r w:rsidRPr="002945AB">
              <w:rPr>
                <w:rFonts w:ascii="Times New Roman" w:hAnsi="Times New Roman" w:cs="Times New Roman"/>
                <w:bCs/>
                <w:lang w:val="pt-BR"/>
              </w:rPr>
              <w:t>OMSP 1092/2006 privind stabilirea competenţelor şi atribuţiilor echipajelor publice de intervenţie de diferite niveluri în faza prespitalicească;</w:t>
            </w:r>
          </w:p>
          <w:p w14:paraId="4FFB2863" w14:textId="77777777" w:rsidR="007636CE" w:rsidRPr="002945AB" w:rsidRDefault="007636CE" w:rsidP="007636CE">
            <w:pPr>
              <w:numPr>
                <w:ilvl w:val="1"/>
                <w:numId w:val="13"/>
              </w:numPr>
              <w:spacing w:after="0" w:line="240" w:lineRule="auto"/>
              <w:rPr>
                <w:rFonts w:ascii="Times New Roman" w:hAnsi="Times New Roman" w:cs="Times New Roman"/>
                <w:bCs/>
              </w:rPr>
            </w:pPr>
            <w:r w:rsidRPr="002945AB">
              <w:rPr>
                <w:rFonts w:ascii="Times New Roman" w:hAnsi="Times New Roman" w:cs="Times New Roman"/>
                <w:bCs/>
              </w:rPr>
              <w:t xml:space="preserve">OMSP 1091/2006 privind transportul pacientului </w:t>
            </w:r>
            <w:proofErr w:type="gramStart"/>
            <w:r w:rsidRPr="002945AB">
              <w:rPr>
                <w:rFonts w:ascii="Times New Roman" w:hAnsi="Times New Roman" w:cs="Times New Roman"/>
                <w:bCs/>
              </w:rPr>
              <w:t>critic;</w:t>
            </w:r>
            <w:proofErr w:type="gramEnd"/>
          </w:p>
          <w:p w14:paraId="41D12919" w14:textId="0D2EAF58" w:rsidR="007636CE" w:rsidRPr="002945AB" w:rsidRDefault="007636CE" w:rsidP="007636CE">
            <w:pPr>
              <w:spacing w:after="0" w:line="240" w:lineRule="auto"/>
              <w:ind w:left="1440"/>
              <w:rPr>
                <w:rFonts w:ascii="Times New Roman" w:hAnsi="Times New Roman" w:cs="Times New Roman"/>
                <w:b/>
              </w:rPr>
            </w:pPr>
            <w:r w:rsidRPr="002945AB">
              <w:rPr>
                <w:rFonts w:ascii="Times New Roman" w:hAnsi="Times New Roman" w:cs="Times New Roman"/>
                <w:bCs/>
              </w:rPr>
              <w:t xml:space="preserve"> Legea 319/2006 privind sănătatea şi securitatea în muncă;</w:t>
            </w:r>
          </w:p>
        </w:tc>
      </w:tr>
      <w:tr w:rsidR="007636CE" w:rsidRPr="002945AB" w14:paraId="3156451F" w14:textId="77777777" w:rsidTr="00B35FD2">
        <w:tc>
          <w:tcPr>
            <w:tcW w:w="10479" w:type="dxa"/>
          </w:tcPr>
          <w:p w14:paraId="28286924" w14:textId="77777777" w:rsidR="007636CE" w:rsidRPr="002945AB" w:rsidRDefault="007636CE" w:rsidP="007636CE">
            <w:pPr>
              <w:jc w:val="both"/>
              <w:rPr>
                <w:rFonts w:ascii="Times New Roman" w:hAnsi="Times New Roman" w:cs="Times New Roman"/>
                <w:lang w:val="en-US"/>
              </w:rPr>
            </w:pPr>
          </w:p>
        </w:tc>
      </w:tr>
      <w:tr w:rsidR="007636CE" w:rsidRPr="002945AB" w14:paraId="3BA3CC2B" w14:textId="77777777" w:rsidTr="0092583F">
        <w:tc>
          <w:tcPr>
            <w:tcW w:w="10479" w:type="dxa"/>
            <w:tcBorders>
              <w:top w:val="nil"/>
            </w:tcBorders>
          </w:tcPr>
          <w:p w14:paraId="3EA0D8A3" w14:textId="1CFFDF74" w:rsidR="007636CE" w:rsidRPr="002945AB" w:rsidRDefault="00643C20" w:rsidP="007636CE">
            <w:pPr>
              <w:jc w:val="both"/>
              <w:rPr>
                <w:rFonts w:ascii="Times New Roman" w:hAnsi="Times New Roman" w:cs="Times New Roman"/>
                <w:bCs/>
                <w:lang w:val="it-IT"/>
              </w:rPr>
            </w:pPr>
            <w:r w:rsidRPr="002945AB">
              <w:rPr>
                <w:rFonts w:ascii="Times New Roman" w:hAnsi="Times New Roman" w:cs="Times New Roman"/>
                <w:b/>
                <w:bCs/>
                <w:lang w:val="ro-RO"/>
              </w:rPr>
              <w:t>Sarcinile de serviciu prevazute in Fisa Postului se pot modifica in functie de actele normative nou apărute sau necesitatile institutiei. Modificarile ulterioare vor fi aduse la cunostiinţa personalului angajat. Nerespectarea sarcinilor din Fisa Postului constituie abateri disciplinare, pot aduce sancţiuni administrative si disciplinare, inclusiv desfacerea contractului de munca.</w:t>
            </w:r>
          </w:p>
        </w:tc>
      </w:tr>
    </w:tbl>
    <w:p w14:paraId="4872B5E3" w14:textId="77777777" w:rsidR="005C350A" w:rsidRPr="002945AB" w:rsidRDefault="005C350A" w:rsidP="005C350A">
      <w:pPr>
        <w:pStyle w:val="Listparagraf"/>
        <w:numPr>
          <w:ilvl w:val="0"/>
          <w:numId w:val="1"/>
        </w:numPr>
        <w:jc w:val="both"/>
        <w:rPr>
          <w:rFonts w:ascii="Times New Roman" w:hAnsi="Times New Roman" w:cs="Times New Roman"/>
          <w:b/>
          <w:bCs/>
          <w:color w:val="FF0000"/>
        </w:rPr>
      </w:pPr>
      <w:r w:rsidRPr="002945AB">
        <w:rPr>
          <w:rFonts w:ascii="Times New Roman" w:hAnsi="Times New Roman" w:cs="Times New Roman"/>
          <w:b/>
          <w:bCs/>
          <w:color w:val="FF0000"/>
        </w:rPr>
        <w:lastRenderedPageBreak/>
        <w:t>SFERA RELATIONALA A TITULARULUI POSTULUI</w:t>
      </w:r>
    </w:p>
    <w:p w14:paraId="73B8A4D9" w14:textId="77777777" w:rsidR="005C350A" w:rsidRPr="002945AB" w:rsidRDefault="005C350A" w:rsidP="005C350A">
      <w:pPr>
        <w:pStyle w:val="Listparagraf"/>
        <w:jc w:val="both"/>
        <w:rPr>
          <w:rFonts w:ascii="Times New Roman" w:hAnsi="Times New Roman" w:cs="Times New Roman"/>
          <w:b/>
          <w:bCs/>
          <w:color w:val="FF0000"/>
        </w:rPr>
      </w:pPr>
    </w:p>
    <w:p w14:paraId="0D98FB71" w14:textId="6A589551" w:rsidR="005C350A" w:rsidRDefault="005C350A" w:rsidP="005C350A">
      <w:pPr>
        <w:pStyle w:val="Listparagraf"/>
        <w:numPr>
          <w:ilvl w:val="0"/>
          <w:numId w:val="4"/>
        </w:numPr>
        <w:jc w:val="both"/>
        <w:rPr>
          <w:rFonts w:ascii="Times New Roman" w:hAnsi="Times New Roman" w:cs="Times New Roman"/>
          <w:b/>
          <w:bCs/>
        </w:rPr>
      </w:pPr>
      <w:r w:rsidRPr="002945AB">
        <w:rPr>
          <w:rFonts w:ascii="Times New Roman" w:hAnsi="Times New Roman" w:cs="Times New Roman"/>
          <w:b/>
          <w:bCs/>
        </w:rPr>
        <w:t>SFERA RELATIONALA INTERNA</w:t>
      </w:r>
    </w:p>
    <w:tbl>
      <w:tblPr>
        <w:tblStyle w:val="Tabelgril"/>
        <w:tblW w:w="0" w:type="auto"/>
        <w:tblLook w:val="04A0" w:firstRow="1" w:lastRow="0" w:firstColumn="1" w:lastColumn="0" w:noHBand="0" w:noVBand="1"/>
      </w:tblPr>
      <w:tblGrid>
        <w:gridCol w:w="10479"/>
      </w:tblGrid>
      <w:tr w:rsidR="00396268" w:rsidRPr="005728D5" w14:paraId="4489C2FA" w14:textId="77777777" w:rsidTr="00CC7AEB">
        <w:tc>
          <w:tcPr>
            <w:tcW w:w="10479" w:type="dxa"/>
          </w:tcPr>
          <w:p w14:paraId="52B35326" w14:textId="77777777" w:rsidR="00396268" w:rsidRPr="005728D5" w:rsidRDefault="00396268" w:rsidP="00396268">
            <w:pPr>
              <w:numPr>
                <w:ilvl w:val="0"/>
                <w:numId w:val="35"/>
              </w:numPr>
              <w:spacing w:after="160" w:line="259" w:lineRule="auto"/>
              <w:jc w:val="both"/>
              <w:rPr>
                <w:rFonts w:ascii="Times New Roman" w:hAnsi="Times New Roman" w:cs="Times New Roman"/>
                <w:b/>
                <w:bCs/>
                <w:color w:val="000000"/>
              </w:rPr>
            </w:pPr>
            <w:r w:rsidRPr="005728D5">
              <w:rPr>
                <w:rFonts w:ascii="Times New Roman" w:hAnsi="Times New Roman" w:cs="Times New Roman"/>
                <w:b/>
                <w:bCs/>
                <w:color w:val="000000"/>
              </w:rPr>
              <w:t>RELATII IERARHICE:</w:t>
            </w:r>
          </w:p>
        </w:tc>
      </w:tr>
      <w:tr w:rsidR="00396268" w:rsidRPr="005728D5" w14:paraId="38E6CD97" w14:textId="77777777" w:rsidTr="00CC7AEB">
        <w:tc>
          <w:tcPr>
            <w:tcW w:w="10479" w:type="dxa"/>
          </w:tcPr>
          <w:p w14:paraId="7409D96B" w14:textId="6A051606" w:rsidR="00396268" w:rsidRPr="005728D5" w:rsidRDefault="00396268" w:rsidP="00396268">
            <w:pPr>
              <w:numPr>
                <w:ilvl w:val="0"/>
                <w:numId w:val="33"/>
              </w:numPr>
              <w:spacing w:line="259" w:lineRule="auto"/>
              <w:jc w:val="both"/>
              <w:rPr>
                <w:rFonts w:ascii="Times New Roman" w:hAnsi="Times New Roman" w:cs="Times New Roman"/>
                <w:b/>
                <w:bCs/>
                <w:color w:val="000000"/>
                <w:lang w:val="pt-BR"/>
              </w:rPr>
            </w:pPr>
            <w:r w:rsidRPr="005728D5">
              <w:rPr>
                <w:rFonts w:ascii="Times New Roman" w:hAnsi="Times New Roman" w:cs="Times New Roman"/>
                <w:b/>
                <w:bCs/>
                <w:color w:val="000000"/>
                <w:lang w:val="pt-BR"/>
              </w:rPr>
              <w:t xml:space="preserve">Subordonat fata de : Managerul General, </w:t>
            </w:r>
            <w:r w:rsidRPr="00FD4545">
              <w:rPr>
                <w:rFonts w:ascii="Times New Roman" w:hAnsi="Times New Roman" w:cs="Times New Roman"/>
                <w:b/>
                <w:bCs/>
                <w:color w:val="000000"/>
                <w:lang w:val="pt-BR"/>
              </w:rPr>
              <w:t>Director Tehnic</w:t>
            </w:r>
            <w:r>
              <w:rPr>
                <w:rFonts w:ascii="Times New Roman" w:hAnsi="Times New Roman" w:cs="Times New Roman"/>
                <w:b/>
                <w:bCs/>
                <w:color w:val="000000"/>
                <w:lang w:val="pt-BR"/>
              </w:rPr>
              <w:t>,sef birou miscare si exploatare auto</w:t>
            </w:r>
          </w:p>
        </w:tc>
      </w:tr>
      <w:tr w:rsidR="00396268" w:rsidRPr="005728D5" w14:paraId="3FB9D0B8" w14:textId="77777777" w:rsidTr="00CC7AEB">
        <w:tc>
          <w:tcPr>
            <w:tcW w:w="10479" w:type="dxa"/>
          </w:tcPr>
          <w:p w14:paraId="0969ED1B" w14:textId="339CB65D" w:rsidR="00396268" w:rsidRPr="005728D5" w:rsidRDefault="00396268" w:rsidP="00396268">
            <w:pPr>
              <w:numPr>
                <w:ilvl w:val="0"/>
                <w:numId w:val="33"/>
              </w:numPr>
              <w:spacing w:line="259" w:lineRule="auto"/>
              <w:jc w:val="both"/>
              <w:rPr>
                <w:rFonts w:ascii="Times New Roman" w:hAnsi="Times New Roman" w:cs="Times New Roman"/>
                <w:b/>
                <w:bCs/>
                <w:color w:val="000000"/>
              </w:rPr>
            </w:pPr>
            <w:r w:rsidRPr="005728D5">
              <w:rPr>
                <w:rFonts w:ascii="Times New Roman" w:hAnsi="Times New Roman" w:cs="Times New Roman"/>
                <w:b/>
                <w:bCs/>
                <w:color w:val="000000"/>
              </w:rPr>
              <w:t xml:space="preserve">Superior </w:t>
            </w:r>
            <w:proofErr w:type="gramStart"/>
            <w:r w:rsidRPr="005728D5">
              <w:rPr>
                <w:rFonts w:ascii="Times New Roman" w:hAnsi="Times New Roman" w:cs="Times New Roman"/>
                <w:b/>
                <w:bCs/>
                <w:color w:val="000000"/>
              </w:rPr>
              <w:t>pentru :</w:t>
            </w:r>
            <w:proofErr w:type="gramEnd"/>
            <w:r w:rsidRPr="005728D5">
              <w:rPr>
                <w:rFonts w:ascii="Times New Roman" w:hAnsi="Times New Roman" w:cs="Times New Roman"/>
                <w:b/>
                <w:bCs/>
                <w:color w:val="000000"/>
              </w:rPr>
              <w:t xml:space="preserve"> -</w:t>
            </w:r>
            <w:r w:rsidRPr="00FD4545">
              <w:rPr>
                <w:rFonts w:ascii="Times New Roman" w:hAnsi="Times New Roman" w:cs="Times New Roman"/>
                <w:b/>
                <w:bCs/>
                <w:color w:val="000000"/>
              </w:rPr>
              <w:t xml:space="preserve"> </w:t>
            </w:r>
            <w:r>
              <w:rPr>
                <w:rFonts w:ascii="Times New Roman" w:hAnsi="Times New Roman" w:cs="Times New Roman"/>
                <w:b/>
                <w:bCs/>
                <w:color w:val="000000"/>
              </w:rPr>
              <w:t>muncitori -birou garaj miscare</w:t>
            </w:r>
          </w:p>
        </w:tc>
      </w:tr>
      <w:tr w:rsidR="00396268" w:rsidRPr="005728D5" w14:paraId="5D1C7C3B" w14:textId="77777777" w:rsidTr="00CC7AEB">
        <w:tc>
          <w:tcPr>
            <w:tcW w:w="10479" w:type="dxa"/>
          </w:tcPr>
          <w:p w14:paraId="5688E741" w14:textId="77777777" w:rsidR="00396268" w:rsidRPr="005728D5" w:rsidRDefault="00396268" w:rsidP="00396268">
            <w:pPr>
              <w:numPr>
                <w:ilvl w:val="0"/>
                <w:numId w:val="35"/>
              </w:numPr>
              <w:spacing w:line="259" w:lineRule="auto"/>
              <w:jc w:val="both"/>
              <w:rPr>
                <w:rFonts w:ascii="Times New Roman" w:hAnsi="Times New Roman" w:cs="Times New Roman"/>
                <w:b/>
                <w:bCs/>
                <w:color w:val="000000"/>
              </w:rPr>
            </w:pPr>
            <w:r w:rsidRPr="005728D5">
              <w:rPr>
                <w:rFonts w:ascii="Times New Roman" w:hAnsi="Times New Roman" w:cs="Times New Roman"/>
                <w:b/>
                <w:bCs/>
                <w:color w:val="000000"/>
              </w:rPr>
              <w:t xml:space="preserve">RELATII </w:t>
            </w:r>
            <w:proofErr w:type="gramStart"/>
            <w:r w:rsidRPr="005728D5">
              <w:rPr>
                <w:rFonts w:ascii="Times New Roman" w:hAnsi="Times New Roman" w:cs="Times New Roman"/>
                <w:b/>
                <w:bCs/>
                <w:color w:val="000000"/>
              </w:rPr>
              <w:t>FUNCTIONALE :</w:t>
            </w:r>
            <w:proofErr w:type="gramEnd"/>
            <w:r w:rsidRPr="005728D5">
              <w:rPr>
                <w:rFonts w:ascii="Times New Roman" w:hAnsi="Times New Roman" w:cs="Times New Roman"/>
                <w:b/>
                <w:bCs/>
                <w:color w:val="000000"/>
              </w:rPr>
              <w:t xml:space="preserve"> cu celelalte departamente ale institutiei</w:t>
            </w:r>
          </w:p>
        </w:tc>
      </w:tr>
      <w:tr w:rsidR="00396268" w:rsidRPr="005728D5" w14:paraId="553E4907" w14:textId="77777777" w:rsidTr="00CC7AEB">
        <w:tc>
          <w:tcPr>
            <w:tcW w:w="10479" w:type="dxa"/>
          </w:tcPr>
          <w:p w14:paraId="28D6D88C" w14:textId="77777777" w:rsidR="00396268" w:rsidRPr="005728D5" w:rsidRDefault="00396268" w:rsidP="00396268">
            <w:pPr>
              <w:numPr>
                <w:ilvl w:val="0"/>
                <w:numId w:val="35"/>
              </w:numPr>
              <w:spacing w:line="259" w:lineRule="auto"/>
              <w:jc w:val="both"/>
              <w:rPr>
                <w:rFonts w:ascii="Times New Roman" w:hAnsi="Times New Roman" w:cs="Times New Roman"/>
                <w:b/>
                <w:bCs/>
                <w:color w:val="000000"/>
              </w:rPr>
            </w:pPr>
            <w:r w:rsidRPr="005728D5">
              <w:rPr>
                <w:rFonts w:ascii="Times New Roman" w:hAnsi="Times New Roman" w:cs="Times New Roman"/>
                <w:b/>
                <w:bCs/>
                <w:color w:val="000000"/>
              </w:rPr>
              <w:t xml:space="preserve">RELATII DE </w:t>
            </w:r>
            <w:proofErr w:type="gramStart"/>
            <w:r w:rsidRPr="005728D5">
              <w:rPr>
                <w:rFonts w:ascii="Times New Roman" w:hAnsi="Times New Roman" w:cs="Times New Roman"/>
                <w:b/>
                <w:bCs/>
                <w:color w:val="000000"/>
              </w:rPr>
              <w:t>CONTROL :</w:t>
            </w:r>
            <w:proofErr w:type="gramEnd"/>
            <w:r w:rsidRPr="005728D5">
              <w:rPr>
                <w:rFonts w:ascii="Times New Roman" w:hAnsi="Times New Roman" w:cs="Times New Roman"/>
                <w:b/>
                <w:bCs/>
                <w:color w:val="000000"/>
              </w:rPr>
              <w:t xml:space="preserve"> -</w:t>
            </w:r>
          </w:p>
        </w:tc>
      </w:tr>
      <w:tr w:rsidR="00396268" w:rsidRPr="00096CDD" w14:paraId="5F71A7C6" w14:textId="77777777" w:rsidTr="00CC7AEB">
        <w:tc>
          <w:tcPr>
            <w:tcW w:w="10479" w:type="dxa"/>
          </w:tcPr>
          <w:p w14:paraId="51846709" w14:textId="77777777" w:rsidR="00396268" w:rsidRPr="005728D5" w:rsidRDefault="00396268" w:rsidP="00396268">
            <w:pPr>
              <w:numPr>
                <w:ilvl w:val="0"/>
                <w:numId w:val="35"/>
              </w:numPr>
              <w:spacing w:line="259" w:lineRule="auto"/>
              <w:jc w:val="both"/>
              <w:rPr>
                <w:rFonts w:ascii="Times New Roman" w:hAnsi="Times New Roman" w:cs="Times New Roman"/>
                <w:b/>
                <w:bCs/>
                <w:color w:val="000000"/>
                <w:lang w:val="pt-BR"/>
              </w:rPr>
            </w:pPr>
            <w:r w:rsidRPr="005728D5">
              <w:rPr>
                <w:rFonts w:ascii="Times New Roman" w:hAnsi="Times New Roman" w:cs="Times New Roman"/>
                <w:b/>
                <w:bCs/>
                <w:color w:val="000000"/>
                <w:lang w:val="pt-BR"/>
              </w:rPr>
              <w:t>RELATII DE REPREZENTARE : conform mandatului de reprezentare</w:t>
            </w:r>
          </w:p>
        </w:tc>
      </w:tr>
    </w:tbl>
    <w:p w14:paraId="263E392A" w14:textId="77777777" w:rsidR="00396268" w:rsidRPr="005728D5" w:rsidRDefault="00396268" w:rsidP="00396268">
      <w:pPr>
        <w:jc w:val="both"/>
        <w:rPr>
          <w:rFonts w:ascii="Times New Roman" w:hAnsi="Times New Roman" w:cs="Times New Roman"/>
          <w:b/>
          <w:bCs/>
          <w:color w:val="000000"/>
          <w:lang w:val="pt-BR"/>
        </w:rPr>
      </w:pPr>
    </w:p>
    <w:p w14:paraId="3C23B8C1" w14:textId="77777777" w:rsidR="00396268" w:rsidRPr="00D743A8" w:rsidRDefault="00396268" w:rsidP="00396268">
      <w:pPr>
        <w:numPr>
          <w:ilvl w:val="0"/>
          <w:numId w:val="4"/>
        </w:numPr>
        <w:jc w:val="both"/>
        <w:rPr>
          <w:rFonts w:ascii="Times New Roman" w:hAnsi="Times New Roman" w:cs="Times New Roman"/>
          <w:b/>
          <w:bCs/>
          <w:color w:val="000000"/>
        </w:rPr>
      </w:pPr>
      <w:r w:rsidRPr="005728D5">
        <w:rPr>
          <w:rFonts w:ascii="Times New Roman" w:hAnsi="Times New Roman" w:cs="Times New Roman"/>
          <w:b/>
          <w:bCs/>
          <w:color w:val="000000"/>
        </w:rPr>
        <w:t xml:space="preserve">SFERA RELATIONALA EXTERNA </w:t>
      </w:r>
    </w:p>
    <w:tbl>
      <w:tblPr>
        <w:tblStyle w:val="Tabelgril"/>
        <w:tblW w:w="0" w:type="auto"/>
        <w:tblLook w:val="04A0" w:firstRow="1" w:lastRow="0" w:firstColumn="1" w:lastColumn="0" w:noHBand="0" w:noVBand="1"/>
      </w:tblPr>
      <w:tblGrid>
        <w:gridCol w:w="10479"/>
      </w:tblGrid>
      <w:tr w:rsidR="00396268" w:rsidRPr="00096CDD" w14:paraId="0B402E29" w14:textId="77777777" w:rsidTr="00CC7AEB">
        <w:tc>
          <w:tcPr>
            <w:tcW w:w="10479" w:type="dxa"/>
          </w:tcPr>
          <w:p w14:paraId="41739C4E" w14:textId="3D36116E" w:rsidR="00396268" w:rsidRPr="005728D5" w:rsidRDefault="00396268" w:rsidP="00396268">
            <w:pPr>
              <w:numPr>
                <w:ilvl w:val="0"/>
                <w:numId w:val="36"/>
              </w:numPr>
              <w:spacing w:line="259" w:lineRule="auto"/>
              <w:jc w:val="both"/>
              <w:rPr>
                <w:rFonts w:ascii="Times New Roman" w:hAnsi="Times New Roman" w:cs="Times New Roman"/>
                <w:b/>
                <w:bCs/>
                <w:color w:val="000000"/>
                <w:lang w:val="it-IT"/>
              </w:rPr>
            </w:pPr>
            <w:r w:rsidRPr="005728D5">
              <w:rPr>
                <w:rFonts w:ascii="Times New Roman" w:hAnsi="Times New Roman" w:cs="Times New Roman"/>
                <w:b/>
                <w:bCs/>
                <w:color w:val="000000"/>
                <w:lang w:val="it-IT"/>
              </w:rPr>
              <w:t xml:space="preserve">CU AUTORITATI SI INSTITUTII PUBLICE : unitati </w:t>
            </w:r>
            <w:r w:rsidRPr="00FD4545">
              <w:rPr>
                <w:rFonts w:ascii="Times New Roman" w:hAnsi="Times New Roman" w:cs="Times New Roman"/>
                <w:b/>
                <w:bCs/>
                <w:color w:val="000000"/>
                <w:lang w:val="it-IT"/>
              </w:rPr>
              <w:t>service</w:t>
            </w:r>
            <w:r w:rsidRPr="005728D5">
              <w:rPr>
                <w:rFonts w:ascii="Times New Roman" w:hAnsi="Times New Roman" w:cs="Times New Roman"/>
                <w:b/>
                <w:bCs/>
                <w:color w:val="000000"/>
                <w:lang w:val="it-IT"/>
              </w:rPr>
              <w:t xml:space="preserve">, </w:t>
            </w:r>
            <w:r>
              <w:rPr>
                <w:rFonts w:ascii="Times New Roman" w:hAnsi="Times New Roman" w:cs="Times New Roman"/>
                <w:b/>
                <w:bCs/>
                <w:color w:val="000000"/>
                <w:lang w:val="it-IT"/>
              </w:rPr>
              <w:t>etc.</w:t>
            </w:r>
          </w:p>
        </w:tc>
      </w:tr>
      <w:tr w:rsidR="00396268" w:rsidRPr="00096CDD" w14:paraId="48630CE8" w14:textId="77777777" w:rsidTr="00CC7AEB">
        <w:tc>
          <w:tcPr>
            <w:tcW w:w="10479" w:type="dxa"/>
          </w:tcPr>
          <w:p w14:paraId="38379BDC" w14:textId="77777777" w:rsidR="00396268" w:rsidRPr="005728D5" w:rsidRDefault="00396268" w:rsidP="00396268">
            <w:pPr>
              <w:numPr>
                <w:ilvl w:val="0"/>
                <w:numId w:val="36"/>
              </w:numPr>
              <w:spacing w:line="259" w:lineRule="auto"/>
              <w:jc w:val="both"/>
              <w:rPr>
                <w:rFonts w:ascii="Times New Roman" w:hAnsi="Times New Roman" w:cs="Times New Roman"/>
                <w:b/>
                <w:bCs/>
                <w:color w:val="000000"/>
                <w:lang w:val="it-IT"/>
              </w:rPr>
            </w:pPr>
            <w:r w:rsidRPr="005728D5">
              <w:rPr>
                <w:rFonts w:ascii="Times New Roman" w:hAnsi="Times New Roman" w:cs="Times New Roman"/>
                <w:b/>
                <w:bCs/>
                <w:color w:val="000000"/>
                <w:lang w:val="it-IT"/>
              </w:rPr>
              <w:t>CU ORGANIZATII INTERNATIONALE : la nevoie</w:t>
            </w:r>
          </w:p>
        </w:tc>
      </w:tr>
      <w:tr w:rsidR="00396268" w:rsidRPr="005728D5" w14:paraId="74729FF3" w14:textId="77777777" w:rsidTr="00CC7AEB">
        <w:tc>
          <w:tcPr>
            <w:tcW w:w="10479" w:type="dxa"/>
          </w:tcPr>
          <w:p w14:paraId="1AF2ECC9" w14:textId="77777777" w:rsidR="00396268" w:rsidRPr="005728D5" w:rsidRDefault="00396268" w:rsidP="00396268">
            <w:pPr>
              <w:numPr>
                <w:ilvl w:val="0"/>
                <w:numId w:val="36"/>
              </w:numPr>
              <w:spacing w:line="259" w:lineRule="auto"/>
              <w:jc w:val="both"/>
              <w:rPr>
                <w:rFonts w:ascii="Times New Roman" w:hAnsi="Times New Roman" w:cs="Times New Roman"/>
                <w:b/>
                <w:bCs/>
                <w:color w:val="000000"/>
                <w:lang w:val="it-IT"/>
              </w:rPr>
            </w:pPr>
            <w:r w:rsidRPr="005728D5">
              <w:rPr>
                <w:rFonts w:ascii="Times New Roman" w:hAnsi="Times New Roman" w:cs="Times New Roman"/>
                <w:b/>
                <w:bCs/>
                <w:color w:val="000000"/>
                <w:lang w:val="it-IT"/>
              </w:rPr>
              <w:t xml:space="preserve">CU PERSOANE JURIDICE PRIVATE : </w:t>
            </w:r>
            <w:r w:rsidRPr="00FD4545">
              <w:rPr>
                <w:rFonts w:ascii="Times New Roman" w:hAnsi="Times New Roman" w:cs="Times New Roman"/>
                <w:b/>
                <w:bCs/>
                <w:color w:val="000000"/>
                <w:lang w:val="it-IT"/>
              </w:rPr>
              <w:t>-</w:t>
            </w:r>
            <w:r>
              <w:rPr>
                <w:rFonts w:ascii="Times New Roman" w:hAnsi="Times New Roman" w:cs="Times New Roman"/>
                <w:b/>
                <w:bCs/>
                <w:color w:val="000000"/>
                <w:lang w:val="it-IT"/>
              </w:rPr>
              <w:t>la nevoie</w:t>
            </w:r>
          </w:p>
        </w:tc>
      </w:tr>
    </w:tbl>
    <w:p w14:paraId="7F8582FB" w14:textId="77777777" w:rsidR="0017761D" w:rsidRPr="002945AB" w:rsidRDefault="0017761D" w:rsidP="005C350A">
      <w:pPr>
        <w:jc w:val="both"/>
        <w:rPr>
          <w:rFonts w:ascii="Times New Roman" w:hAnsi="Times New Roman" w:cs="Times New Roman"/>
          <w:b/>
          <w:bCs/>
        </w:rPr>
      </w:pPr>
    </w:p>
    <w:p w14:paraId="3FFECAA6" w14:textId="77777777" w:rsidR="005C350A" w:rsidRPr="002945AB" w:rsidRDefault="005C350A" w:rsidP="005C350A">
      <w:pPr>
        <w:pStyle w:val="Listparagraf"/>
        <w:numPr>
          <w:ilvl w:val="0"/>
          <w:numId w:val="4"/>
        </w:numPr>
        <w:jc w:val="both"/>
        <w:rPr>
          <w:rFonts w:ascii="Times New Roman" w:hAnsi="Times New Roman" w:cs="Times New Roman"/>
          <w:b/>
          <w:bCs/>
        </w:rPr>
      </w:pPr>
      <w:r w:rsidRPr="002945AB">
        <w:rPr>
          <w:rFonts w:ascii="Times New Roman" w:hAnsi="Times New Roman" w:cs="Times New Roman"/>
          <w:b/>
          <w:bCs/>
        </w:rPr>
        <w:t>DELEGAREA DE ATRIBUTII SI COMPETENTA</w:t>
      </w:r>
    </w:p>
    <w:p w14:paraId="2CB118B3" w14:textId="1A71DB89" w:rsidR="005C350A" w:rsidRPr="002945AB" w:rsidRDefault="005C350A" w:rsidP="005C350A">
      <w:pPr>
        <w:jc w:val="both"/>
        <w:rPr>
          <w:rFonts w:ascii="Times New Roman" w:hAnsi="Times New Roman" w:cs="Times New Roman"/>
          <w:b/>
          <w:bCs/>
        </w:rPr>
      </w:pPr>
      <w:r w:rsidRPr="002945AB">
        <w:rPr>
          <w:rFonts w:ascii="Times New Roman" w:hAnsi="Times New Roman" w:cs="Times New Roman"/>
          <w:b/>
          <w:bCs/>
        </w:rPr>
        <w:t xml:space="preserve">    In situatia in care salariatul se afla in imposibilitatea de a-si indeplini atributiile de serviciu (concediu de odihna, concediu pentru incapacitate de munca, concediu fara plata, suspendare, detasare), toate atributiile vor fi preluate de </w:t>
      </w:r>
      <w:proofErr w:type="gramStart"/>
      <w:r w:rsidRPr="002945AB">
        <w:rPr>
          <w:rFonts w:ascii="Times New Roman" w:hAnsi="Times New Roman" w:cs="Times New Roman"/>
          <w:b/>
          <w:bCs/>
        </w:rPr>
        <w:t>colegi</w:t>
      </w:r>
      <w:r w:rsidR="00A26A9D" w:rsidRPr="002945AB">
        <w:rPr>
          <w:rFonts w:ascii="Times New Roman" w:hAnsi="Times New Roman" w:cs="Times New Roman"/>
          <w:b/>
          <w:bCs/>
        </w:rPr>
        <w:t>i</w:t>
      </w:r>
      <w:r w:rsidRPr="002945AB">
        <w:rPr>
          <w:rFonts w:ascii="Times New Roman" w:hAnsi="Times New Roman" w:cs="Times New Roman"/>
          <w:b/>
          <w:bCs/>
        </w:rPr>
        <w:t xml:space="preserve"> </w:t>
      </w:r>
      <w:r w:rsidR="000910D1" w:rsidRPr="002945AB">
        <w:rPr>
          <w:rFonts w:ascii="Times New Roman" w:hAnsi="Times New Roman" w:cs="Times New Roman"/>
          <w:b/>
          <w:bCs/>
        </w:rPr>
        <w:t xml:space="preserve"> din</w:t>
      </w:r>
      <w:proofErr w:type="gramEnd"/>
      <w:r w:rsidR="000910D1" w:rsidRPr="002945AB">
        <w:rPr>
          <w:rFonts w:ascii="Times New Roman" w:hAnsi="Times New Roman" w:cs="Times New Roman"/>
          <w:b/>
          <w:bCs/>
        </w:rPr>
        <w:t xml:space="preserve"> cadrul aceluiasi Serviciu </w:t>
      </w:r>
      <w:r w:rsidR="00643C20" w:rsidRPr="002945AB">
        <w:rPr>
          <w:rFonts w:ascii="Times New Roman" w:hAnsi="Times New Roman" w:cs="Times New Roman"/>
          <w:b/>
          <w:bCs/>
        </w:rPr>
        <w:t>tehnic.</w:t>
      </w:r>
    </w:p>
    <w:p w14:paraId="210D4F10" w14:textId="5E47850C" w:rsidR="005C350A" w:rsidRDefault="005C350A" w:rsidP="005C350A">
      <w:pPr>
        <w:pStyle w:val="Listparagraf"/>
        <w:numPr>
          <w:ilvl w:val="0"/>
          <w:numId w:val="1"/>
        </w:numPr>
        <w:jc w:val="both"/>
        <w:rPr>
          <w:rFonts w:ascii="Times New Roman" w:hAnsi="Times New Roman" w:cs="Times New Roman"/>
          <w:b/>
          <w:bCs/>
          <w:color w:val="FF0000"/>
        </w:rPr>
      </w:pPr>
      <w:r w:rsidRPr="002945AB">
        <w:rPr>
          <w:rFonts w:ascii="Times New Roman" w:hAnsi="Times New Roman" w:cs="Times New Roman"/>
          <w:b/>
          <w:bCs/>
          <w:color w:val="FF0000"/>
        </w:rPr>
        <w:t xml:space="preserve">INTOCMIT DE </w:t>
      </w:r>
    </w:p>
    <w:p w14:paraId="78C80043" w14:textId="77777777" w:rsidR="00396268" w:rsidRPr="002945AB" w:rsidRDefault="00396268" w:rsidP="00396268">
      <w:pPr>
        <w:pStyle w:val="Listparagraf"/>
        <w:ind w:left="360"/>
        <w:jc w:val="both"/>
        <w:rPr>
          <w:rFonts w:ascii="Times New Roman" w:hAnsi="Times New Roman" w:cs="Times New Roman"/>
          <w:b/>
          <w:bCs/>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C350A" w:rsidRPr="002945AB" w14:paraId="6A6846FE" w14:textId="77777777" w:rsidTr="0092583F">
        <w:tc>
          <w:tcPr>
            <w:tcW w:w="10490" w:type="dxa"/>
          </w:tcPr>
          <w:p w14:paraId="169EEFF5" w14:textId="7170A6D1" w:rsidR="005C350A" w:rsidRPr="002945AB" w:rsidRDefault="005C350A">
            <w:pPr>
              <w:pStyle w:val="Listparagraf"/>
              <w:numPr>
                <w:ilvl w:val="0"/>
                <w:numId w:val="5"/>
              </w:numPr>
              <w:spacing w:after="0" w:line="240" w:lineRule="auto"/>
              <w:jc w:val="both"/>
              <w:rPr>
                <w:rFonts w:ascii="Times New Roman" w:hAnsi="Times New Roman" w:cs="Times New Roman"/>
                <w:b/>
                <w:bCs/>
              </w:rPr>
            </w:pPr>
            <w:r w:rsidRPr="002945AB">
              <w:rPr>
                <w:rFonts w:ascii="Times New Roman" w:hAnsi="Times New Roman" w:cs="Times New Roman"/>
                <w:b/>
                <w:bCs/>
              </w:rPr>
              <w:t xml:space="preserve">NUMELE SI </w:t>
            </w:r>
            <w:proofErr w:type="gramStart"/>
            <w:r w:rsidRPr="002945AB">
              <w:rPr>
                <w:rFonts w:ascii="Times New Roman" w:hAnsi="Times New Roman" w:cs="Times New Roman"/>
                <w:b/>
                <w:bCs/>
              </w:rPr>
              <w:t>PRENUMELE :</w:t>
            </w:r>
            <w:proofErr w:type="gramEnd"/>
            <w:r w:rsidRPr="002945AB">
              <w:rPr>
                <w:rFonts w:ascii="Times New Roman" w:hAnsi="Times New Roman" w:cs="Times New Roman"/>
                <w:b/>
                <w:bCs/>
              </w:rPr>
              <w:t xml:space="preserve">  </w:t>
            </w:r>
          </w:p>
        </w:tc>
      </w:tr>
      <w:tr w:rsidR="005C350A" w:rsidRPr="002945AB" w14:paraId="51C42990" w14:textId="77777777" w:rsidTr="0092583F">
        <w:tc>
          <w:tcPr>
            <w:tcW w:w="10490" w:type="dxa"/>
          </w:tcPr>
          <w:p w14:paraId="3D7878EE" w14:textId="689830B6" w:rsidR="005C350A" w:rsidRPr="002945AB" w:rsidRDefault="005C350A">
            <w:pPr>
              <w:pStyle w:val="Listparagraf"/>
              <w:numPr>
                <w:ilvl w:val="0"/>
                <w:numId w:val="5"/>
              </w:numPr>
              <w:spacing w:after="0" w:line="240" w:lineRule="auto"/>
              <w:jc w:val="both"/>
              <w:rPr>
                <w:rFonts w:ascii="Times New Roman" w:hAnsi="Times New Roman" w:cs="Times New Roman"/>
                <w:b/>
                <w:bCs/>
              </w:rPr>
            </w:pPr>
            <w:r w:rsidRPr="002945AB">
              <w:rPr>
                <w:rFonts w:ascii="Times New Roman" w:hAnsi="Times New Roman" w:cs="Times New Roman"/>
                <w:b/>
                <w:bCs/>
              </w:rPr>
              <w:t xml:space="preserve">FUNCTIA DE </w:t>
            </w:r>
            <w:proofErr w:type="gramStart"/>
            <w:r w:rsidRPr="002945AB">
              <w:rPr>
                <w:rFonts w:ascii="Times New Roman" w:hAnsi="Times New Roman" w:cs="Times New Roman"/>
                <w:b/>
                <w:bCs/>
              </w:rPr>
              <w:t>CONDUCERE :</w:t>
            </w:r>
            <w:proofErr w:type="gramEnd"/>
            <w:r w:rsidRPr="002945AB">
              <w:rPr>
                <w:rFonts w:ascii="Times New Roman" w:hAnsi="Times New Roman" w:cs="Times New Roman"/>
                <w:b/>
                <w:bCs/>
              </w:rPr>
              <w:t xml:space="preserve"> </w:t>
            </w:r>
            <w:r w:rsidR="00C23946" w:rsidRPr="002945AB">
              <w:rPr>
                <w:rFonts w:ascii="Times New Roman" w:hAnsi="Times New Roman" w:cs="Times New Roman"/>
                <w:b/>
                <w:bCs/>
              </w:rPr>
              <w:t>Director Tehnic</w:t>
            </w:r>
          </w:p>
        </w:tc>
      </w:tr>
      <w:tr w:rsidR="005C350A" w:rsidRPr="002945AB" w14:paraId="2ED5D4FB" w14:textId="77777777" w:rsidTr="0092583F">
        <w:tc>
          <w:tcPr>
            <w:tcW w:w="10490" w:type="dxa"/>
          </w:tcPr>
          <w:p w14:paraId="6D7B50C0" w14:textId="77777777" w:rsidR="005C350A" w:rsidRPr="002945AB" w:rsidRDefault="005C350A">
            <w:pPr>
              <w:pStyle w:val="Listparagraf"/>
              <w:numPr>
                <w:ilvl w:val="0"/>
                <w:numId w:val="5"/>
              </w:numPr>
              <w:spacing w:after="0" w:line="240" w:lineRule="auto"/>
              <w:jc w:val="both"/>
              <w:rPr>
                <w:rFonts w:ascii="Times New Roman" w:hAnsi="Times New Roman" w:cs="Times New Roman"/>
                <w:b/>
                <w:bCs/>
              </w:rPr>
            </w:pPr>
            <w:proofErr w:type="gramStart"/>
            <w:r w:rsidRPr="002945AB">
              <w:rPr>
                <w:rFonts w:ascii="Times New Roman" w:hAnsi="Times New Roman" w:cs="Times New Roman"/>
                <w:b/>
                <w:bCs/>
              </w:rPr>
              <w:t>SEMNATURA :</w:t>
            </w:r>
            <w:proofErr w:type="gramEnd"/>
          </w:p>
        </w:tc>
      </w:tr>
      <w:tr w:rsidR="005C350A" w:rsidRPr="002945AB" w14:paraId="462D0C9D" w14:textId="77777777" w:rsidTr="0092583F">
        <w:tc>
          <w:tcPr>
            <w:tcW w:w="10490" w:type="dxa"/>
          </w:tcPr>
          <w:p w14:paraId="5C586524" w14:textId="221BF47A" w:rsidR="005C350A" w:rsidRPr="002945AB" w:rsidRDefault="001E457B">
            <w:pPr>
              <w:pStyle w:val="Listparagraf"/>
              <w:numPr>
                <w:ilvl w:val="0"/>
                <w:numId w:val="5"/>
              </w:numPr>
              <w:spacing w:after="0" w:line="240" w:lineRule="auto"/>
              <w:jc w:val="both"/>
              <w:rPr>
                <w:rFonts w:ascii="Times New Roman" w:hAnsi="Times New Roman" w:cs="Times New Roman"/>
                <w:b/>
                <w:bCs/>
              </w:rPr>
            </w:pPr>
            <w:r w:rsidRPr="002945AB">
              <w:rPr>
                <w:rFonts w:ascii="Times New Roman" w:hAnsi="Times New Roman" w:cs="Times New Roman"/>
                <w:b/>
                <w:bCs/>
              </w:rPr>
              <w:t xml:space="preserve">DATA </w:t>
            </w:r>
            <w:proofErr w:type="gramStart"/>
            <w:r w:rsidRPr="002945AB">
              <w:rPr>
                <w:rFonts w:ascii="Times New Roman" w:hAnsi="Times New Roman" w:cs="Times New Roman"/>
                <w:b/>
                <w:bCs/>
              </w:rPr>
              <w:t>INTOCMIRII :</w:t>
            </w:r>
            <w:proofErr w:type="gramEnd"/>
            <w:r w:rsidRPr="002945AB">
              <w:rPr>
                <w:rFonts w:ascii="Times New Roman" w:hAnsi="Times New Roman" w:cs="Times New Roman"/>
                <w:b/>
                <w:bCs/>
              </w:rPr>
              <w:t xml:space="preserve"> </w:t>
            </w:r>
            <w:r w:rsidR="00C23946" w:rsidRPr="002945AB">
              <w:rPr>
                <w:rFonts w:ascii="Times New Roman" w:hAnsi="Times New Roman" w:cs="Times New Roman"/>
                <w:b/>
                <w:bCs/>
              </w:rPr>
              <w:t>1</w:t>
            </w:r>
            <w:r w:rsidR="0077695E" w:rsidRPr="002945AB">
              <w:rPr>
                <w:rFonts w:ascii="Times New Roman" w:hAnsi="Times New Roman" w:cs="Times New Roman"/>
                <w:b/>
                <w:bCs/>
              </w:rPr>
              <w:t>2</w:t>
            </w:r>
            <w:r w:rsidR="005C350A" w:rsidRPr="002945AB">
              <w:rPr>
                <w:rFonts w:ascii="Times New Roman" w:hAnsi="Times New Roman" w:cs="Times New Roman"/>
                <w:b/>
                <w:bCs/>
              </w:rPr>
              <w:t>.</w:t>
            </w:r>
            <w:r w:rsidR="00C23946" w:rsidRPr="002945AB">
              <w:rPr>
                <w:rFonts w:ascii="Times New Roman" w:hAnsi="Times New Roman" w:cs="Times New Roman"/>
                <w:b/>
                <w:bCs/>
              </w:rPr>
              <w:t>01</w:t>
            </w:r>
            <w:r w:rsidR="005C350A" w:rsidRPr="002945AB">
              <w:rPr>
                <w:rFonts w:ascii="Times New Roman" w:hAnsi="Times New Roman" w:cs="Times New Roman"/>
                <w:b/>
                <w:bCs/>
              </w:rPr>
              <w:t>.202</w:t>
            </w:r>
            <w:r w:rsidR="00C23946" w:rsidRPr="002945AB">
              <w:rPr>
                <w:rFonts w:ascii="Times New Roman" w:hAnsi="Times New Roman" w:cs="Times New Roman"/>
                <w:b/>
                <w:bCs/>
              </w:rPr>
              <w:t>3</w:t>
            </w:r>
          </w:p>
        </w:tc>
      </w:tr>
    </w:tbl>
    <w:p w14:paraId="4949CA83" w14:textId="77777777" w:rsidR="005C350A" w:rsidRPr="002945AB" w:rsidRDefault="005C350A" w:rsidP="005C350A">
      <w:pPr>
        <w:pStyle w:val="Listparagraf"/>
        <w:jc w:val="both"/>
        <w:rPr>
          <w:rFonts w:ascii="Times New Roman" w:hAnsi="Times New Roman" w:cs="Times New Roman"/>
          <w:b/>
          <w:bCs/>
          <w:color w:val="FF0000"/>
        </w:rPr>
      </w:pPr>
    </w:p>
    <w:p w14:paraId="2EEAD783" w14:textId="77777777" w:rsidR="005C350A" w:rsidRPr="002945AB" w:rsidRDefault="005C350A" w:rsidP="005C350A">
      <w:pPr>
        <w:pStyle w:val="Listparagraf"/>
        <w:numPr>
          <w:ilvl w:val="0"/>
          <w:numId w:val="1"/>
        </w:numPr>
        <w:jc w:val="both"/>
        <w:rPr>
          <w:rFonts w:ascii="Times New Roman" w:hAnsi="Times New Roman" w:cs="Times New Roman"/>
          <w:b/>
          <w:bCs/>
          <w:color w:val="FF0000"/>
        </w:rPr>
      </w:pPr>
      <w:r w:rsidRPr="002945AB">
        <w:rPr>
          <w:rFonts w:ascii="Times New Roman" w:hAnsi="Times New Roman" w:cs="Times New Roman"/>
          <w:b/>
          <w:bCs/>
          <w:color w:val="FF0000"/>
        </w:rPr>
        <w:t>LUAT LA CUNOSTINTA DE CATRE OCUPANTUL POSTULUI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650DF0E0" w14:textId="77777777" w:rsidTr="0092583F">
        <w:tc>
          <w:tcPr>
            <w:tcW w:w="10479" w:type="dxa"/>
          </w:tcPr>
          <w:p w14:paraId="025A80DB" w14:textId="77777777" w:rsidR="005C350A" w:rsidRPr="002945AB" w:rsidRDefault="005C350A">
            <w:pPr>
              <w:pStyle w:val="Listparagraf"/>
              <w:numPr>
                <w:ilvl w:val="0"/>
                <w:numId w:val="6"/>
              </w:numPr>
              <w:spacing w:after="0" w:line="240" w:lineRule="auto"/>
              <w:jc w:val="both"/>
              <w:rPr>
                <w:rFonts w:ascii="Times New Roman" w:hAnsi="Times New Roman" w:cs="Times New Roman"/>
                <w:b/>
                <w:bCs/>
              </w:rPr>
            </w:pPr>
            <w:r w:rsidRPr="002945AB">
              <w:rPr>
                <w:rFonts w:ascii="Times New Roman" w:hAnsi="Times New Roman" w:cs="Times New Roman"/>
                <w:b/>
                <w:bCs/>
              </w:rPr>
              <w:t xml:space="preserve">NUMELE SI </w:t>
            </w:r>
            <w:proofErr w:type="gramStart"/>
            <w:r w:rsidRPr="002945AB">
              <w:rPr>
                <w:rFonts w:ascii="Times New Roman" w:hAnsi="Times New Roman" w:cs="Times New Roman"/>
                <w:b/>
                <w:bCs/>
              </w:rPr>
              <w:t>PRENUMELE :</w:t>
            </w:r>
            <w:proofErr w:type="gramEnd"/>
          </w:p>
        </w:tc>
      </w:tr>
      <w:tr w:rsidR="005C350A" w:rsidRPr="002945AB" w14:paraId="1647F85C" w14:textId="77777777" w:rsidTr="0092583F">
        <w:tc>
          <w:tcPr>
            <w:tcW w:w="10479" w:type="dxa"/>
          </w:tcPr>
          <w:p w14:paraId="62DEBEBB" w14:textId="77777777" w:rsidR="005C350A" w:rsidRPr="002945AB" w:rsidRDefault="005C350A">
            <w:pPr>
              <w:pStyle w:val="Listparagraf"/>
              <w:numPr>
                <w:ilvl w:val="0"/>
                <w:numId w:val="6"/>
              </w:numPr>
              <w:spacing w:after="0" w:line="240" w:lineRule="auto"/>
              <w:jc w:val="both"/>
              <w:rPr>
                <w:rFonts w:ascii="Times New Roman" w:hAnsi="Times New Roman" w:cs="Times New Roman"/>
                <w:b/>
                <w:bCs/>
              </w:rPr>
            </w:pPr>
            <w:proofErr w:type="gramStart"/>
            <w:r w:rsidRPr="002945AB">
              <w:rPr>
                <w:rFonts w:ascii="Times New Roman" w:hAnsi="Times New Roman" w:cs="Times New Roman"/>
                <w:b/>
                <w:bCs/>
              </w:rPr>
              <w:t>SEMNATURA :</w:t>
            </w:r>
            <w:proofErr w:type="gramEnd"/>
          </w:p>
        </w:tc>
      </w:tr>
      <w:tr w:rsidR="005C350A" w:rsidRPr="002945AB" w14:paraId="09DBB839" w14:textId="77777777" w:rsidTr="0092583F">
        <w:tc>
          <w:tcPr>
            <w:tcW w:w="10479" w:type="dxa"/>
          </w:tcPr>
          <w:p w14:paraId="620F8E87" w14:textId="77777777" w:rsidR="005C350A" w:rsidRPr="002945AB" w:rsidRDefault="005C350A">
            <w:pPr>
              <w:pStyle w:val="Listparagraf"/>
              <w:numPr>
                <w:ilvl w:val="0"/>
                <w:numId w:val="6"/>
              </w:numPr>
              <w:spacing w:after="0" w:line="240" w:lineRule="auto"/>
              <w:jc w:val="both"/>
              <w:rPr>
                <w:rFonts w:ascii="Times New Roman" w:hAnsi="Times New Roman" w:cs="Times New Roman"/>
                <w:b/>
                <w:bCs/>
              </w:rPr>
            </w:pPr>
            <w:proofErr w:type="gramStart"/>
            <w:r w:rsidRPr="002945AB">
              <w:rPr>
                <w:rFonts w:ascii="Times New Roman" w:hAnsi="Times New Roman" w:cs="Times New Roman"/>
                <w:b/>
                <w:bCs/>
              </w:rPr>
              <w:t>DATA :</w:t>
            </w:r>
            <w:proofErr w:type="gramEnd"/>
          </w:p>
        </w:tc>
      </w:tr>
    </w:tbl>
    <w:p w14:paraId="4D371AC1" w14:textId="77777777" w:rsidR="005C350A" w:rsidRPr="002945AB" w:rsidRDefault="005C350A" w:rsidP="005C350A">
      <w:pPr>
        <w:jc w:val="both"/>
        <w:rPr>
          <w:rFonts w:ascii="Times New Roman" w:hAnsi="Times New Roman" w:cs="Times New Roman"/>
          <w:b/>
          <w:bCs/>
          <w:color w:val="FF0000"/>
        </w:rPr>
      </w:pPr>
    </w:p>
    <w:p w14:paraId="560A32DB" w14:textId="77777777" w:rsidR="005C350A" w:rsidRPr="002945AB" w:rsidRDefault="005C350A" w:rsidP="005C350A">
      <w:pPr>
        <w:pStyle w:val="Listparagraf"/>
        <w:numPr>
          <w:ilvl w:val="0"/>
          <w:numId w:val="1"/>
        </w:numPr>
        <w:jc w:val="both"/>
        <w:rPr>
          <w:rFonts w:ascii="Times New Roman" w:hAnsi="Times New Roman" w:cs="Times New Roman"/>
          <w:b/>
          <w:bCs/>
          <w:color w:val="FF0000"/>
        </w:rPr>
      </w:pPr>
      <w:r w:rsidRPr="002945AB">
        <w:rPr>
          <w:rFonts w:ascii="Times New Roman" w:hAnsi="Times New Roman" w:cs="Times New Roman"/>
          <w:b/>
          <w:bCs/>
          <w:color w:val="FF0000"/>
        </w:rPr>
        <w:t>CONTRASEMNEAZA</w:t>
      </w:r>
    </w:p>
    <w:p w14:paraId="604DE61B" w14:textId="77777777" w:rsidR="005C350A" w:rsidRPr="002945AB" w:rsidRDefault="005C350A" w:rsidP="005C350A">
      <w:pPr>
        <w:pStyle w:val="Listparagraf"/>
        <w:jc w:val="both"/>
        <w:rPr>
          <w:rFonts w:ascii="Times New Roman" w:hAnsi="Times New Roman" w:cs="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5C350A" w:rsidRPr="002945AB" w14:paraId="2DEDA594" w14:textId="77777777" w:rsidTr="0092583F">
        <w:tc>
          <w:tcPr>
            <w:tcW w:w="10479" w:type="dxa"/>
          </w:tcPr>
          <w:p w14:paraId="27817EE4" w14:textId="257EABB6" w:rsidR="005C350A" w:rsidRPr="002945AB" w:rsidRDefault="005C350A">
            <w:pPr>
              <w:pStyle w:val="Listparagraf"/>
              <w:numPr>
                <w:ilvl w:val="0"/>
                <w:numId w:val="7"/>
              </w:numPr>
              <w:spacing w:after="0" w:line="240" w:lineRule="auto"/>
              <w:jc w:val="both"/>
              <w:rPr>
                <w:rFonts w:ascii="Times New Roman" w:hAnsi="Times New Roman" w:cs="Times New Roman"/>
                <w:b/>
                <w:bCs/>
              </w:rPr>
            </w:pPr>
            <w:r w:rsidRPr="002945AB">
              <w:rPr>
                <w:rFonts w:ascii="Times New Roman" w:hAnsi="Times New Roman" w:cs="Times New Roman"/>
                <w:b/>
                <w:bCs/>
              </w:rPr>
              <w:t xml:space="preserve">NUMELE SI </w:t>
            </w:r>
            <w:proofErr w:type="gramStart"/>
            <w:r w:rsidRPr="002945AB">
              <w:rPr>
                <w:rFonts w:ascii="Times New Roman" w:hAnsi="Times New Roman" w:cs="Times New Roman"/>
                <w:b/>
                <w:bCs/>
              </w:rPr>
              <w:t>PRENUMELE :</w:t>
            </w:r>
            <w:proofErr w:type="gramEnd"/>
            <w:r w:rsidRPr="002945AB">
              <w:rPr>
                <w:rFonts w:ascii="Times New Roman" w:hAnsi="Times New Roman" w:cs="Times New Roman"/>
                <w:b/>
                <w:bCs/>
              </w:rPr>
              <w:t xml:space="preserve"> </w:t>
            </w:r>
          </w:p>
        </w:tc>
      </w:tr>
      <w:tr w:rsidR="005C350A" w:rsidRPr="002945AB" w14:paraId="46972C42" w14:textId="77777777" w:rsidTr="0092583F">
        <w:tc>
          <w:tcPr>
            <w:tcW w:w="10479" w:type="dxa"/>
          </w:tcPr>
          <w:p w14:paraId="10F5F3D0" w14:textId="77777777" w:rsidR="005C350A" w:rsidRPr="002945AB" w:rsidRDefault="005C350A">
            <w:pPr>
              <w:pStyle w:val="Listparagraf"/>
              <w:numPr>
                <w:ilvl w:val="0"/>
                <w:numId w:val="7"/>
              </w:numPr>
              <w:spacing w:after="0" w:line="240" w:lineRule="auto"/>
              <w:jc w:val="both"/>
              <w:rPr>
                <w:rFonts w:ascii="Times New Roman" w:hAnsi="Times New Roman" w:cs="Times New Roman"/>
                <w:b/>
                <w:bCs/>
              </w:rPr>
            </w:pPr>
            <w:proofErr w:type="gramStart"/>
            <w:r w:rsidRPr="002945AB">
              <w:rPr>
                <w:rFonts w:ascii="Times New Roman" w:hAnsi="Times New Roman" w:cs="Times New Roman"/>
                <w:b/>
                <w:bCs/>
              </w:rPr>
              <w:t>FUNCTIA :</w:t>
            </w:r>
            <w:proofErr w:type="gramEnd"/>
            <w:r w:rsidRPr="002945AB">
              <w:rPr>
                <w:rFonts w:ascii="Times New Roman" w:hAnsi="Times New Roman" w:cs="Times New Roman"/>
                <w:b/>
                <w:bCs/>
              </w:rPr>
              <w:t xml:space="preserve"> Manager General</w:t>
            </w:r>
          </w:p>
        </w:tc>
      </w:tr>
      <w:tr w:rsidR="005C350A" w:rsidRPr="002945AB" w14:paraId="2DE121A7" w14:textId="77777777" w:rsidTr="0092583F">
        <w:tc>
          <w:tcPr>
            <w:tcW w:w="10479" w:type="dxa"/>
          </w:tcPr>
          <w:p w14:paraId="3089B492" w14:textId="77777777" w:rsidR="005C350A" w:rsidRPr="002945AB" w:rsidRDefault="005C350A">
            <w:pPr>
              <w:pStyle w:val="Listparagraf"/>
              <w:numPr>
                <w:ilvl w:val="0"/>
                <w:numId w:val="7"/>
              </w:numPr>
              <w:spacing w:after="0" w:line="240" w:lineRule="auto"/>
              <w:jc w:val="both"/>
              <w:rPr>
                <w:rFonts w:ascii="Times New Roman" w:hAnsi="Times New Roman" w:cs="Times New Roman"/>
                <w:b/>
                <w:bCs/>
              </w:rPr>
            </w:pPr>
            <w:proofErr w:type="gramStart"/>
            <w:r w:rsidRPr="002945AB">
              <w:rPr>
                <w:rFonts w:ascii="Times New Roman" w:hAnsi="Times New Roman" w:cs="Times New Roman"/>
                <w:b/>
                <w:bCs/>
              </w:rPr>
              <w:t>SEMNATURA :</w:t>
            </w:r>
            <w:proofErr w:type="gramEnd"/>
          </w:p>
        </w:tc>
      </w:tr>
      <w:tr w:rsidR="005C350A" w:rsidRPr="002945AB" w14:paraId="6E6E367C" w14:textId="77777777" w:rsidTr="0092583F">
        <w:tc>
          <w:tcPr>
            <w:tcW w:w="10479" w:type="dxa"/>
          </w:tcPr>
          <w:p w14:paraId="30D4CAA0" w14:textId="5B04905B" w:rsidR="005C350A" w:rsidRPr="002945AB" w:rsidRDefault="00077DD2">
            <w:pPr>
              <w:pStyle w:val="Listparagraf"/>
              <w:numPr>
                <w:ilvl w:val="0"/>
                <w:numId w:val="7"/>
              </w:numPr>
              <w:spacing w:after="0" w:line="240" w:lineRule="auto"/>
              <w:jc w:val="both"/>
              <w:rPr>
                <w:rFonts w:ascii="Times New Roman" w:hAnsi="Times New Roman" w:cs="Times New Roman"/>
                <w:b/>
                <w:bCs/>
              </w:rPr>
            </w:pPr>
            <w:proofErr w:type="gramStart"/>
            <w:r w:rsidRPr="002945AB">
              <w:rPr>
                <w:rFonts w:ascii="Times New Roman" w:hAnsi="Times New Roman" w:cs="Times New Roman"/>
                <w:b/>
                <w:bCs/>
              </w:rPr>
              <w:t>DATA :</w:t>
            </w:r>
            <w:proofErr w:type="gramEnd"/>
            <w:r w:rsidRPr="002945AB">
              <w:rPr>
                <w:rFonts w:ascii="Times New Roman" w:hAnsi="Times New Roman" w:cs="Times New Roman"/>
                <w:b/>
                <w:bCs/>
              </w:rPr>
              <w:t xml:space="preserve"> </w:t>
            </w:r>
            <w:r w:rsidR="008C4F6E" w:rsidRPr="002945AB">
              <w:rPr>
                <w:rFonts w:ascii="Times New Roman" w:hAnsi="Times New Roman" w:cs="Times New Roman"/>
                <w:b/>
                <w:bCs/>
              </w:rPr>
              <w:t>1</w:t>
            </w:r>
            <w:r w:rsidR="00787632" w:rsidRPr="002945AB">
              <w:rPr>
                <w:rFonts w:ascii="Times New Roman" w:hAnsi="Times New Roman" w:cs="Times New Roman"/>
                <w:b/>
                <w:bCs/>
              </w:rPr>
              <w:t>2</w:t>
            </w:r>
            <w:r w:rsidR="008C4F6E" w:rsidRPr="002945AB">
              <w:rPr>
                <w:rFonts w:ascii="Times New Roman" w:hAnsi="Times New Roman" w:cs="Times New Roman"/>
                <w:b/>
                <w:bCs/>
              </w:rPr>
              <w:t>.01.2023</w:t>
            </w:r>
          </w:p>
        </w:tc>
      </w:tr>
    </w:tbl>
    <w:p w14:paraId="152D3580" w14:textId="77777777" w:rsidR="005C350A" w:rsidRPr="002945AB" w:rsidRDefault="005C350A" w:rsidP="005C350A">
      <w:pPr>
        <w:jc w:val="both"/>
        <w:rPr>
          <w:rFonts w:ascii="Times New Roman" w:hAnsi="Times New Roman" w:cs="Times New Roman"/>
          <w:b/>
          <w:bCs/>
          <w:color w:val="FF0000"/>
        </w:rPr>
      </w:pPr>
    </w:p>
    <w:p w14:paraId="026A2C1F" w14:textId="77777777" w:rsidR="005C350A" w:rsidRPr="002945AB" w:rsidRDefault="005C350A" w:rsidP="005C350A">
      <w:pPr>
        <w:jc w:val="both"/>
        <w:rPr>
          <w:rFonts w:ascii="Times New Roman" w:hAnsi="Times New Roman" w:cs="Times New Roman"/>
        </w:rPr>
      </w:pPr>
    </w:p>
    <w:p w14:paraId="3E2B52B7" w14:textId="77777777" w:rsidR="005C350A" w:rsidRPr="002945AB" w:rsidRDefault="005C350A" w:rsidP="005C350A">
      <w:pPr>
        <w:jc w:val="both"/>
        <w:rPr>
          <w:rFonts w:ascii="Times New Roman" w:hAnsi="Times New Roman" w:cs="Times New Roman"/>
        </w:rPr>
      </w:pPr>
    </w:p>
    <w:p w14:paraId="1F110BD4" w14:textId="77777777" w:rsidR="005C350A" w:rsidRPr="002945AB" w:rsidRDefault="005C350A" w:rsidP="005C350A">
      <w:pPr>
        <w:jc w:val="both"/>
        <w:rPr>
          <w:rFonts w:ascii="Times New Roman" w:hAnsi="Times New Roman" w:cs="Times New Roman"/>
        </w:rPr>
      </w:pPr>
    </w:p>
    <w:p w14:paraId="6BFF8A39" w14:textId="77777777" w:rsidR="005C350A" w:rsidRPr="00DC3D49" w:rsidRDefault="005C350A" w:rsidP="005C350A">
      <w:pPr>
        <w:jc w:val="both"/>
      </w:pPr>
    </w:p>
    <w:p w14:paraId="45668E1D" w14:textId="77777777" w:rsidR="005C350A" w:rsidRPr="00DC3D49" w:rsidRDefault="005C350A" w:rsidP="005C350A">
      <w:pPr>
        <w:jc w:val="both"/>
      </w:pPr>
    </w:p>
    <w:p w14:paraId="0A66CD79" w14:textId="77777777" w:rsidR="005C350A" w:rsidRPr="00DC3D49" w:rsidRDefault="005C350A" w:rsidP="005C350A">
      <w:pPr>
        <w:jc w:val="both"/>
      </w:pPr>
    </w:p>
    <w:bookmarkEnd w:id="0"/>
    <w:p w14:paraId="24E553C1" w14:textId="77777777" w:rsidR="005C350A" w:rsidRPr="00DC3D49" w:rsidRDefault="005C350A" w:rsidP="005C350A">
      <w:pPr>
        <w:jc w:val="both"/>
      </w:pPr>
    </w:p>
    <w:sectPr w:rsidR="005C350A" w:rsidRPr="00DC3D49" w:rsidSect="006358A1">
      <w:headerReference w:type="default" r:id="rId8"/>
      <w:footerReference w:type="default" r:id="rId9"/>
      <w:pgSz w:w="11906" w:h="16838"/>
      <w:pgMar w:top="851" w:right="566" w:bottom="1440"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42ED" w14:textId="77777777" w:rsidR="00AA5BC9" w:rsidRDefault="00AA5BC9" w:rsidP="00872BE0">
      <w:pPr>
        <w:spacing w:after="0" w:line="240" w:lineRule="auto"/>
      </w:pPr>
      <w:r>
        <w:separator/>
      </w:r>
    </w:p>
  </w:endnote>
  <w:endnote w:type="continuationSeparator" w:id="0">
    <w:p w14:paraId="0588A63F" w14:textId="77777777" w:rsidR="00AA5BC9" w:rsidRDefault="00AA5BC9" w:rsidP="008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46561"/>
      <w:docPartObj>
        <w:docPartGallery w:val="Page Numbers (Bottom of Page)"/>
        <w:docPartUnique/>
      </w:docPartObj>
    </w:sdtPr>
    <w:sdtEndPr>
      <w:rPr>
        <w:noProof/>
      </w:rPr>
    </w:sdtEndPr>
    <w:sdtContent>
      <w:p w14:paraId="6687454A" w14:textId="072B1F56" w:rsidR="00836089" w:rsidRDefault="00836089">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206536EE" w14:textId="77777777" w:rsidR="00D468CD" w:rsidRDefault="00D468C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C7C0" w14:textId="77777777" w:rsidR="00AA5BC9" w:rsidRDefault="00AA5BC9" w:rsidP="00872BE0">
      <w:pPr>
        <w:spacing w:after="0" w:line="240" w:lineRule="auto"/>
      </w:pPr>
      <w:r>
        <w:separator/>
      </w:r>
    </w:p>
  </w:footnote>
  <w:footnote w:type="continuationSeparator" w:id="0">
    <w:p w14:paraId="411B3980" w14:textId="77777777" w:rsidR="00AA5BC9" w:rsidRDefault="00AA5BC9" w:rsidP="0087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A106" w14:textId="77777777" w:rsidR="001B6563" w:rsidRDefault="001B6563">
    <w:pPr>
      <w:pStyle w:val="Antet"/>
    </w:pPr>
  </w:p>
  <w:p w14:paraId="77F512E8" w14:textId="77777777" w:rsidR="001B6563" w:rsidRDefault="001B6563">
    <w:pPr>
      <w:pStyle w:val="Antet"/>
    </w:pPr>
  </w:p>
  <w:p w14:paraId="0FE3432C" w14:textId="77777777" w:rsidR="00077C6A" w:rsidRDefault="00077C6A">
    <w:pPr>
      <w:pStyle w:val="Antet"/>
    </w:pPr>
  </w:p>
  <w:p w14:paraId="1C94B040" w14:textId="32FEF7AB" w:rsidR="006358A1" w:rsidRPr="006358A1" w:rsidRDefault="00602381" w:rsidP="006358A1">
    <w:pPr>
      <w:jc w:val="both"/>
      <w:rPr>
        <w:b/>
        <w:sz w:val="28"/>
        <w:szCs w:val="28"/>
      </w:rPr>
    </w:pPr>
    <w:bookmarkStart w:id="3" w:name="_Hlk122436312"/>
    <w:r>
      <w:rPr>
        <w:noProof/>
        <w:lang w:val="ro-RO" w:eastAsia="ro-RO"/>
      </w:rPr>
      <w:pict w14:anchorId="248834F0">
        <v:shapetype id="_x0000_t202" coordsize="21600,21600" o:spt="202" path="m,l,21600r21600,l21600,xe">
          <v:stroke joinstyle="miter"/>
          <v:path gradientshapeok="t" o:connecttype="rect"/>
        </v:shapetype>
        <v:shape id="Text Box 1" o:spid="_x0000_s1026" type="#_x0000_t202" style="position:absolute;left:0;text-align:left;margin-left:9.05pt;margin-top:21.75pt;width:504.6pt;height:59.8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" filled="f" strokeweight=".5pt">
          <v:fill o:detectmouseclick="t"/>
          <v:textbox>
            <w:txbxContent>
              <w:p w14:paraId="1863AB70" w14:textId="77777777" w:rsidR="00077C6A" w:rsidRPr="00866807" w:rsidRDefault="00077C6A" w:rsidP="00077C6A">
                <w:pPr>
                  <w:pStyle w:val="Antet"/>
                  <w:jc w:val="center"/>
                  <w:rPr>
                    <w:rFonts w:ascii="Times New Roman" w:hAnsi="Times New Roman"/>
                    <w:b/>
                    <w:sz w:val="24"/>
                    <w:szCs w:val="24"/>
                  </w:rPr>
                </w:pPr>
                <w:r w:rsidRPr="00866807">
                  <w:rPr>
                    <w:rFonts w:ascii="Times New Roman" w:hAnsi="Times New Roman"/>
                    <w:b/>
                    <w:sz w:val="24"/>
                    <w:szCs w:val="24"/>
                  </w:rPr>
                  <w:t>Procedură de sistem</w:t>
                </w:r>
              </w:p>
              <w:p w14:paraId="42B4AFC5" w14:textId="77777777" w:rsidR="00077C6A" w:rsidRPr="00866807" w:rsidRDefault="00077C6A" w:rsidP="00077C6A">
                <w:pPr>
                  <w:pStyle w:val="Antet"/>
                  <w:jc w:val="center"/>
                  <w:rPr>
                    <w:rFonts w:ascii="Times New Roman" w:hAnsi="Times New Roman"/>
                    <w:b/>
                    <w:sz w:val="24"/>
                    <w:szCs w:val="24"/>
                  </w:rPr>
                </w:pPr>
                <w:r w:rsidRPr="00866807">
                  <w:rPr>
                    <w:rFonts w:ascii="Times New Roman" w:hAnsi="Times New Roman"/>
                    <w:b/>
                    <w:sz w:val="24"/>
                    <w:szCs w:val="24"/>
                  </w:rPr>
                  <w:t>pentru implementarea Standardului 2 – Atribuții, funcții, sarcini</w:t>
                </w:r>
              </w:p>
              <w:p w14:paraId="28C7E85E" w14:textId="77777777" w:rsidR="00077C6A" w:rsidRDefault="00077C6A" w:rsidP="00077C6A">
                <w:pPr>
                  <w:suppressLineNumbers/>
                  <w:jc w:val="center"/>
                  <w:rPr>
                    <w:b/>
                  </w:rPr>
                </w:pPr>
                <w:r w:rsidRPr="00866807">
                  <w:rPr>
                    <w:b/>
                  </w:rPr>
                  <w:t>COD P.S</w:t>
                </w:r>
                <w:r>
                  <w:rPr>
                    <w:b/>
                  </w:rPr>
                  <w:t>.</w:t>
                </w:r>
                <w:r w:rsidRPr="00866807">
                  <w:t xml:space="preserve"> </w:t>
                </w:r>
                <w:r>
                  <w:rPr>
                    <w:b/>
                  </w:rPr>
                  <w:t>SAJ-02</w:t>
                </w:r>
              </w:p>
              <w:p w14:paraId="182A22C9" w14:textId="77777777" w:rsidR="00077C6A" w:rsidRDefault="00077C6A" w:rsidP="00077C6A">
                <w:pPr>
                  <w:jc w:val="center"/>
                  <w:rPr>
                    <w:b/>
                  </w:rPr>
                </w:pPr>
                <w:r>
                  <w:rPr>
                    <w:b/>
                  </w:rPr>
                  <w:t>Revizia 2, Editia 1</w:t>
                </w:r>
              </w:p>
              <w:p w14:paraId="23853B2F" w14:textId="77777777" w:rsidR="00077C6A" w:rsidRPr="00AA45F4" w:rsidRDefault="00077C6A" w:rsidP="00AA45F4">
                <w:pPr>
                  <w:pStyle w:val="Antet"/>
                </w:pPr>
              </w:p>
            </w:txbxContent>
          </v:textbox>
          <w10:wrap type="square" anchorx="margin"/>
        </v:shape>
      </w:pict>
    </w:r>
  </w:p>
  <w:bookmarkEnd w:id="3"/>
  <w:p w14:paraId="0F3A42BF" w14:textId="77777777" w:rsidR="00872BE0" w:rsidRDefault="00872BE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1."/>
      <w:lvlJc w:val="left"/>
      <w:pPr>
        <w:tabs>
          <w:tab w:val="num" w:pos="0"/>
        </w:tabs>
        <w:ind w:left="720" w:hanging="360"/>
      </w:pPr>
      <w:rPr>
        <w:sz w:val="22"/>
        <w:szCs w:val="22"/>
      </w:rPr>
    </w:lvl>
  </w:abstractNum>
  <w:abstractNum w:abstractNumId="1" w15:restartNumberingAfterBreak="0">
    <w:nsid w:val="00000004"/>
    <w:multiLevelType w:val="singleLevel"/>
    <w:tmpl w:val="00000004"/>
    <w:name w:val="WW8Num19"/>
    <w:lvl w:ilvl="0">
      <w:start w:val="1"/>
      <w:numFmt w:val="decimal"/>
      <w:lvlText w:val="%1."/>
      <w:lvlJc w:val="left"/>
      <w:pPr>
        <w:tabs>
          <w:tab w:val="num" w:pos="0"/>
        </w:tabs>
        <w:ind w:left="720" w:hanging="360"/>
      </w:pPr>
      <w:rPr>
        <w:sz w:val="22"/>
        <w:szCs w:val="22"/>
      </w:rPr>
    </w:lvl>
  </w:abstractNum>
  <w:abstractNum w:abstractNumId="2" w15:restartNumberingAfterBreak="0">
    <w:nsid w:val="00000006"/>
    <w:multiLevelType w:val="singleLevel"/>
    <w:tmpl w:val="00000006"/>
    <w:name w:val="WW8Num23"/>
    <w:lvl w:ilvl="0">
      <w:start w:val="1"/>
      <w:numFmt w:val="bullet"/>
      <w:lvlText w:val=""/>
      <w:lvlJc w:val="left"/>
      <w:pPr>
        <w:tabs>
          <w:tab w:val="num" w:pos="720"/>
        </w:tabs>
        <w:ind w:left="720" w:hanging="360"/>
      </w:pPr>
      <w:rPr>
        <w:rFonts w:ascii="Symbol" w:hAnsi="Symbol" w:cs="Symbol"/>
        <w:lang w:val="ro-RO" w:eastAsia="ro-RO"/>
      </w:rPr>
    </w:lvl>
  </w:abstractNum>
  <w:abstractNum w:abstractNumId="3" w15:restartNumberingAfterBreak="0">
    <w:nsid w:val="00000007"/>
    <w:multiLevelType w:val="multilevel"/>
    <w:tmpl w:val="00000007"/>
    <w:name w:val="WW8Num27"/>
    <w:lvl w:ilvl="0">
      <w:start w:val="1"/>
      <w:numFmt w:val="decimal"/>
      <w:lvlText w:val="%1."/>
      <w:lvlJc w:val="left"/>
      <w:pPr>
        <w:tabs>
          <w:tab w:val="num" w:pos="0"/>
        </w:tabs>
        <w:ind w:left="720" w:hanging="360"/>
      </w:pPr>
      <w:rPr>
        <w:lang w:val="ro-RO" w:eastAsia="ro-RO"/>
      </w:rPr>
    </w:lvl>
    <w:lvl w:ilvl="1">
      <w:start w:val="1"/>
      <w:numFmt w:val="lowerLetter"/>
      <w:lvlText w:val="%1.%2."/>
      <w:lvlJc w:val="left"/>
      <w:pPr>
        <w:tabs>
          <w:tab w:val="num" w:pos="0"/>
        </w:tabs>
        <w:ind w:left="1440" w:hanging="360"/>
      </w:pPr>
      <w:rPr>
        <w:lang w:val="ro-RO" w:eastAsia="ro-RO"/>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0000008"/>
    <w:multiLevelType w:val="multilevel"/>
    <w:tmpl w:val="28604C8E"/>
    <w:name w:val="WW8Num30"/>
    <w:lvl w:ilvl="0">
      <w:start w:val="1"/>
      <w:numFmt w:val="decimal"/>
      <w:lvlText w:val="%1."/>
      <w:lvlJc w:val="left"/>
      <w:pPr>
        <w:tabs>
          <w:tab w:val="num" w:pos="720"/>
        </w:tabs>
        <w:ind w:left="720" w:hanging="360"/>
      </w:pPr>
      <w:rPr>
        <w:b w:val="0"/>
        <w:bCs/>
      </w:rPr>
    </w:lvl>
    <w:lvl w:ilvl="1">
      <w:start w:val="1"/>
      <w:numFmt w:val="decimal"/>
      <w:lvlText w:val="%1.%2."/>
      <w:lvlJc w:val="left"/>
      <w:pPr>
        <w:tabs>
          <w:tab w:val="num" w:pos="1440"/>
        </w:tabs>
        <w:ind w:left="1440" w:hanging="360"/>
      </w:pPr>
      <w:rPr>
        <w:color w:val="000000"/>
        <w:lang w:val="ro-RO" w:eastAsia="ro-RO"/>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0000009"/>
    <w:multiLevelType w:val="singleLevel"/>
    <w:tmpl w:val="00000009"/>
    <w:name w:val="WW8Num31"/>
    <w:lvl w:ilvl="0">
      <w:start w:val="1"/>
      <w:numFmt w:val="bullet"/>
      <w:lvlText w:val="-"/>
      <w:lvlJc w:val="left"/>
      <w:pPr>
        <w:tabs>
          <w:tab w:val="num" w:pos="0"/>
        </w:tabs>
        <w:ind w:left="1440" w:hanging="360"/>
      </w:pPr>
      <w:rPr>
        <w:rFonts w:ascii="Arial" w:hAnsi="Arial" w:cs="Arial"/>
        <w:sz w:val="22"/>
        <w:szCs w:val="22"/>
      </w:rPr>
    </w:lvl>
  </w:abstractNum>
  <w:abstractNum w:abstractNumId="6" w15:restartNumberingAfterBreak="0">
    <w:nsid w:val="0000000A"/>
    <w:multiLevelType w:val="singleLevel"/>
    <w:tmpl w:val="0000000A"/>
    <w:name w:val="WW8Num32"/>
    <w:lvl w:ilvl="0">
      <w:start w:val="1"/>
      <w:numFmt w:val="bullet"/>
      <w:lvlText w:val=""/>
      <w:lvlJc w:val="left"/>
      <w:pPr>
        <w:tabs>
          <w:tab w:val="num" w:pos="0"/>
        </w:tabs>
        <w:ind w:left="1440" w:hanging="360"/>
      </w:pPr>
      <w:rPr>
        <w:rFonts w:ascii="Symbol" w:hAnsi="Symbol" w:cs="Symbol"/>
        <w:lang w:val="ro-RO" w:eastAsia="ro-RO"/>
      </w:rPr>
    </w:lvl>
  </w:abstractNum>
  <w:abstractNum w:abstractNumId="7" w15:restartNumberingAfterBreak="0">
    <w:nsid w:val="0000000C"/>
    <w:multiLevelType w:val="singleLevel"/>
    <w:tmpl w:val="0000000C"/>
    <w:name w:val="WW8Num36"/>
    <w:lvl w:ilvl="0">
      <w:start w:val="1"/>
      <w:numFmt w:val="decimal"/>
      <w:lvlText w:val="%1."/>
      <w:lvlJc w:val="left"/>
      <w:pPr>
        <w:tabs>
          <w:tab w:val="num" w:pos="0"/>
        </w:tabs>
        <w:ind w:left="1080" w:hanging="720"/>
      </w:pPr>
      <w:rPr>
        <w:sz w:val="22"/>
        <w:szCs w:val="22"/>
      </w:rPr>
    </w:lvl>
  </w:abstractNum>
  <w:abstractNum w:abstractNumId="8" w15:restartNumberingAfterBreak="0">
    <w:nsid w:val="072C4431"/>
    <w:multiLevelType w:val="hybridMultilevel"/>
    <w:tmpl w:val="9178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F6574"/>
    <w:multiLevelType w:val="hybridMultilevel"/>
    <w:tmpl w:val="9E12A906"/>
    <w:lvl w:ilvl="0" w:tplc="9CCE1F2C">
      <w:start w:val="1"/>
      <w:numFmt w:val="decimal"/>
      <w:lvlText w:val="%1."/>
      <w:lvlJc w:val="left"/>
      <w:pPr>
        <w:ind w:left="459" w:hanging="360"/>
      </w:pPr>
      <w:rPr>
        <w:rFonts w:hint="default"/>
        <w:color w:val="auto"/>
      </w:rPr>
    </w:lvl>
    <w:lvl w:ilvl="1" w:tplc="CAA0CF72">
      <w:start w:val="1"/>
      <w:numFmt w:val="lowerRoman"/>
      <w:lvlText w:val="%2)"/>
      <w:lvlJc w:val="left"/>
      <w:pPr>
        <w:ind w:left="1539" w:hanging="720"/>
      </w:pPr>
      <w:rPr>
        <w:rFonts w:hint="default"/>
      </w:r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0" w15:restartNumberingAfterBreak="0">
    <w:nsid w:val="1D6605E3"/>
    <w:multiLevelType w:val="hybridMultilevel"/>
    <w:tmpl w:val="83724628"/>
    <w:lvl w:ilvl="0" w:tplc="0809000F">
      <w:start w:val="1"/>
      <w:numFmt w:val="decimal"/>
      <w:lvlText w:val="%1."/>
      <w:lvlJc w:val="left"/>
      <w:pPr>
        <w:ind w:left="543" w:hanging="360"/>
      </w:pPr>
      <w:rPr>
        <w:rFonts w:hint="default"/>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11" w15:restartNumberingAfterBreak="0">
    <w:nsid w:val="1FE3726C"/>
    <w:multiLevelType w:val="hybridMultilevel"/>
    <w:tmpl w:val="EAC4051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E047B"/>
    <w:multiLevelType w:val="hybridMultilevel"/>
    <w:tmpl w:val="01100D48"/>
    <w:lvl w:ilvl="0" w:tplc="25B4B0A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75799"/>
    <w:multiLevelType w:val="hybridMultilevel"/>
    <w:tmpl w:val="4F6C469C"/>
    <w:lvl w:ilvl="0" w:tplc="25B4B0A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567946"/>
    <w:multiLevelType w:val="hybridMultilevel"/>
    <w:tmpl w:val="4CCCC3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C2ED2"/>
    <w:multiLevelType w:val="hybridMultilevel"/>
    <w:tmpl w:val="23468466"/>
    <w:lvl w:ilvl="0" w:tplc="9C1671EE">
      <w:start w:val="2"/>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122E4"/>
    <w:multiLevelType w:val="hybridMultilevel"/>
    <w:tmpl w:val="74706E9C"/>
    <w:lvl w:ilvl="0" w:tplc="25B4B0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A47D8"/>
    <w:multiLevelType w:val="hybridMultilevel"/>
    <w:tmpl w:val="E994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C615F"/>
    <w:multiLevelType w:val="hybridMultilevel"/>
    <w:tmpl w:val="23468466"/>
    <w:lvl w:ilvl="0" w:tplc="FFFFFFFF">
      <w:start w:val="2"/>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4541D6"/>
    <w:multiLevelType w:val="hybridMultilevel"/>
    <w:tmpl w:val="28E08A02"/>
    <w:lvl w:ilvl="0" w:tplc="7DF2338E">
      <w:start w:val="4"/>
      <w:numFmt w:val="bullet"/>
      <w:lvlText w:val="-"/>
      <w:lvlJc w:val="left"/>
      <w:pPr>
        <w:ind w:left="819" w:hanging="360"/>
      </w:pPr>
      <w:rPr>
        <w:rFonts w:ascii="Calibri" w:eastAsiaTheme="minorHAnsi" w:hAnsi="Calibri" w:cs="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0" w15:restartNumberingAfterBreak="0">
    <w:nsid w:val="479320C3"/>
    <w:multiLevelType w:val="hybridMultilevel"/>
    <w:tmpl w:val="A4CCA816"/>
    <w:lvl w:ilvl="0" w:tplc="07DA8C50">
      <w:start w:val="1"/>
      <w:numFmt w:val="upperLetter"/>
      <w:lvlText w:val="%1."/>
      <w:lvlJc w:val="left"/>
      <w:pPr>
        <w:ind w:left="360" w:hanging="360"/>
      </w:pPr>
      <w:rPr>
        <w:rFonts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15342"/>
    <w:multiLevelType w:val="hybridMultilevel"/>
    <w:tmpl w:val="23468466"/>
    <w:lvl w:ilvl="0" w:tplc="FFFFFFFF">
      <w:start w:val="2"/>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DE340A"/>
    <w:multiLevelType w:val="hybridMultilevel"/>
    <w:tmpl w:val="BAF24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A4DB2"/>
    <w:multiLevelType w:val="hybridMultilevel"/>
    <w:tmpl w:val="66BA4DAA"/>
    <w:lvl w:ilvl="0" w:tplc="2716E1F8">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69A24AFE"/>
    <w:multiLevelType w:val="hybridMultilevel"/>
    <w:tmpl w:val="71EC04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6A410C4B"/>
    <w:multiLevelType w:val="hybridMultilevel"/>
    <w:tmpl w:val="119851D2"/>
    <w:lvl w:ilvl="0" w:tplc="FCD2C4D0">
      <w:start w:val="5"/>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6" w15:restartNumberingAfterBreak="0">
    <w:nsid w:val="6B0C0CCC"/>
    <w:multiLevelType w:val="hybridMultilevel"/>
    <w:tmpl w:val="CCE85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A24483"/>
    <w:multiLevelType w:val="hybridMultilevel"/>
    <w:tmpl w:val="AD5C2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284824"/>
    <w:multiLevelType w:val="hybridMultilevel"/>
    <w:tmpl w:val="F12265EC"/>
    <w:lvl w:ilvl="0" w:tplc="E8A487FA">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46235A"/>
    <w:multiLevelType w:val="hybridMultilevel"/>
    <w:tmpl w:val="8926F0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10111E0"/>
    <w:multiLevelType w:val="hybridMultilevel"/>
    <w:tmpl w:val="CCE854BC"/>
    <w:lvl w:ilvl="0" w:tplc="FFFFFFFF">
      <w:start w:val="1"/>
      <w:numFmt w:val="decimal"/>
      <w:lvlText w:val="%1."/>
      <w:lvlJc w:val="left"/>
      <w:pPr>
        <w:ind w:left="750" w:hanging="360"/>
      </w:pPr>
    </w:lvl>
    <w:lvl w:ilvl="1" w:tplc="FFFFFFFF">
      <w:start w:val="1"/>
      <w:numFmt w:val="lowerLetter"/>
      <w:lvlText w:val="%2."/>
      <w:lvlJc w:val="left"/>
      <w:pPr>
        <w:ind w:left="1470" w:hanging="360"/>
      </w:pPr>
    </w:lvl>
    <w:lvl w:ilvl="2" w:tplc="FFFFFFFF">
      <w:start w:val="1"/>
      <w:numFmt w:val="lowerRoman"/>
      <w:lvlText w:val="%3."/>
      <w:lvlJc w:val="right"/>
      <w:pPr>
        <w:ind w:left="2190" w:hanging="180"/>
      </w:pPr>
    </w:lvl>
    <w:lvl w:ilvl="3" w:tplc="FFFFFFFF">
      <w:start w:val="1"/>
      <w:numFmt w:val="decimal"/>
      <w:lvlText w:val="%4."/>
      <w:lvlJc w:val="left"/>
      <w:pPr>
        <w:ind w:left="2910" w:hanging="360"/>
      </w:pPr>
    </w:lvl>
    <w:lvl w:ilvl="4" w:tplc="FFFFFFFF">
      <w:start w:val="1"/>
      <w:numFmt w:val="lowerLetter"/>
      <w:lvlText w:val="%5."/>
      <w:lvlJc w:val="left"/>
      <w:pPr>
        <w:ind w:left="3630" w:hanging="360"/>
      </w:pPr>
    </w:lvl>
    <w:lvl w:ilvl="5" w:tplc="FFFFFFFF">
      <w:start w:val="1"/>
      <w:numFmt w:val="lowerRoman"/>
      <w:lvlText w:val="%6."/>
      <w:lvlJc w:val="right"/>
      <w:pPr>
        <w:ind w:left="4350" w:hanging="180"/>
      </w:pPr>
    </w:lvl>
    <w:lvl w:ilvl="6" w:tplc="FFFFFFFF">
      <w:start w:val="1"/>
      <w:numFmt w:val="decimal"/>
      <w:lvlText w:val="%7."/>
      <w:lvlJc w:val="left"/>
      <w:pPr>
        <w:ind w:left="5070" w:hanging="360"/>
      </w:pPr>
    </w:lvl>
    <w:lvl w:ilvl="7" w:tplc="FFFFFFFF">
      <w:start w:val="1"/>
      <w:numFmt w:val="lowerLetter"/>
      <w:lvlText w:val="%8."/>
      <w:lvlJc w:val="left"/>
      <w:pPr>
        <w:ind w:left="5790" w:hanging="360"/>
      </w:pPr>
    </w:lvl>
    <w:lvl w:ilvl="8" w:tplc="FFFFFFFF">
      <w:start w:val="1"/>
      <w:numFmt w:val="lowerRoman"/>
      <w:lvlText w:val="%9."/>
      <w:lvlJc w:val="right"/>
      <w:pPr>
        <w:ind w:left="6510" w:hanging="180"/>
      </w:pPr>
    </w:lvl>
  </w:abstractNum>
  <w:abstractNum w:abstractNumId="31" w15:restartNumberingAfterBreak="0">
    <w:nsid w:val="75434B7F"/>
    <w:multiLevelType w:val="hybridMultilevel"/>
    <w:tmpl w:val="00F6283C"/>
    <w:lvl w:ilvl="0" w:tplc="25B4B0AC">
      <w:start w:val="1"/>
      <w:numFmt w:val="bullet"/>
      <w:lvlText w:val="-"/>
      <w:lvlJc w:val="left"/>
      <w:pPr>
        <w:ind w:left="1179" w:hanging="360"/>
      </w:pPr>
      <w:rPr>
        <w:rFonts w:ascii="Calibri" w:eastAsiaTheme="minorHAnsi" w:hAnsi="Calibri" w:cs="Calibri"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2" w15:restartNumberingAfterBreak="0">
    <w:nsid w:val="7F82015F"/>
    <w:multiLevelType w:val="hybridMultilevel"/>
    <w:tmpl w:val="3E8C0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3486561">
    <w:abstractNumId w:val="20"/>
  </w:num>
  <w:num w:numId="2" w16cid:durableId="770319913">
    <w:abstractNumId w:val="10"/>
  </w:num>
  <w:num w:numId="3" w16cid:durableId="2085492737">
    <w:abstractNumId w:val="9"/>
  </w:num>
  <w:num w:numId="4" w16cid:durableId="1743064674">
    <w:abstractNumId w:val="28"/>
  </w:num>
  <w:num w:numId="5" w16cid:durableId="535847152">
    <w:abstractNumId w:val="32"/>
  </w:num>
  <w:num w:numId="6" w16cid:durableId="390005337">
    <w:abstractNumId w:val="8"/>
  </w:num>
  <w:num w:numId="7" w16cid:durableId="1168325566">
    <w:abstractNumId w:val="27"/>
  </w:num>
  <w:num w:numId="8" w16cid:durableId="2028672790">
    <w:abstractNumId w:val="19"/>
  </w:num>
  <w:num w:numId="9" w16cid:durableId="1039015096">
    <w:abstractNumId w:val="26"/>
  </w:num>
  <w:num w:numId="10" w16cid:durableId="890194704">
    <w:abstractNumId w:val="16"/>
  </w:num>
  <w:num w:numId="11" w16cid:durableId="1257010268">
    <w:abstractNumId w:val="12"/>
  </w:num>
  <w:num w:numId="12" w16cid:durableId="1693843562">
    <w:abstractNumId w:val="31"/>
  </w:num>
  <w:num w:numId="13" w16cid:durableId="1944410945">
    <w:abstractNumId w:val="11"/>
  </w:num>
  <w:num w:numId="14" w16cid:durableId="112095673">
    <w:abstractNumId w:val="17"/>
  </w:num>
  <w:num w:numId="15" w16cid:durableId="1202479701">
    <w:abstractNumId w:val="0"/>
  </w:num>
  <w:num w:numId="16" w16cid:durableId="416948953">
    <w:abstractNumId w:val="5"/>
  </w:num>
  <w:num w:numId="17" w16cid:durableId="211697939">
    <w:abstractNumId w:val="7"/>
  </w:num>
  <w:num w:numId="18" w16cid:durableId="2022050186">
    <w:abstractNumId w:val="3"/>
  </w:num>
  <w:num w:numId="19" w16cid:durableId="670182141">
    <w:abstractNumId w:val="4"/>
  </w:num>
  <w:num w:numId="20" w16cid:durableId="30763647">
    <w:abstractNumId w:val="6"/>
  </w:num>
  <w:num w:numId="21" w16cid:durableId="1808207040">
    <w:abstractNumId w:val="2"/>
  </w:num>
  <w:num w:numId="22" w16cid:durableId="719864962">
    <w:abstractNumId w:val="25"/>
  </w:num>
  <w:num w:numId="23" w16cid:durableId="1740055866">
    <w:abstractNumId w:val="15"/>
  </w:num>
  <w:num w:numId="24" w16cid:durableId="792546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4284105">
    <w:abstractNumId w:val="21"/>
  </w:num>
  <w:num w:numId="26" w16cid:durableId="1375275715">
    <w:abstractNumId w:val="18"/>
  </w:num>
  <w:num w:numId="27" w16cid:durableId="2049715730">
    <w:abstractNumId w:val="23"/>
  </w:num>
  <w:num w:numId="28" w16cid:durableId="1859998617">
    <w:abstractNumId w:val="4"/>
  </w:num>
  <w:num w:numId="29" w16cid:durableId="1806852980">
    <w:abstractNumId w:val="3"/>
  </w:num>
  <w:num w:numId="30" w16cid:durableId="1961648516">
    <w:abstractNumId w:val="1"/>
  </w:num>
  <w:num w:numId="31" w16cid:durableId="1610771551">
    <w:abstractNumId w:val="24"/>
  </w:num>
  <w:num w:numId="32" w16cid:durableId="1024212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7897869">
    <w:abstractNumId w:val="13"/>
  </w:num>
  <w:num w:numId="34" w16cid:durableId="1961689865">
    <w:abstractNumId w:val="14"/>
  </w:num>
  <w:num w:numId="35" w16cid:durableId="1500927203">
    <w:abstractNumId w:val="29"/>
  </w:num>
  <w:num w:numId="36" w16cid:durableId="107041947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D5"/>
    <w:rsid w:val="00012EC7"/>
    <w:rsid w:val="00023655"/>
    <w:rsid w:val="00033ACC"/>
    <w:rsid w:val="0007731B"/>
    <w:rsid w:val="00077C6A"/>
    <w:rsid w:val="00077DD2"/>
    <w:rsid w:val="00081B5E"/>
    <w:rsid w:val="0008221C"/>
    <w:rsid w:val="000910D1"/>
    <w:rsid w:val="000B00D9"/>
    <w:rsid w:val="000B772C"/>
    <w:rsid w:val="000C550D"/>
    <w:rsid w:val="000E39DE"/>
    <w:rsid w:val="000F30BF"/>
    <w:rsid w:val="001550FC"/>
    <w:rsid w:val="00160686"/>
    <w:rsid w:val="001731D7"/>
    <w:rsid w:val="00175F13"/>
    <w:rsid w:val="0017761D"/>
    <w:rsid w:val="00190010"/>
    <w:rsid w:val="001A7539"/>
    <w:rsid w:val="001B6563"/>
    <w:rsid w:val="001C295F"/>
    <w:rsid w:val="001E3615"/>
    <w:rsid w:val="001E457B"/>
    <w:rsid w:val="00236B8A"/>
    <w:rsid w:val="00273109"/>
    <w:rsid w:val="00273C99"/>
    <w:rsid w:val="002831D1"/>
    <w:rsid w:val="002945AB"/>
    <w:rsid w:val="002A5C1C"/>
    <w:rsid w:val="002E0F99"/>
    <w:rsid w:val="00301821"/>
    <w:rsid w:val="00307ABB"/>
    <w:rsid w:val="00310665"/>
    <w:rsid w:val="00323444"/>
    <w:rsid w:val="003354B0"/>
    <w:rsid w:val="00362660"/>
    <w:rsid w:val="003729B6"/>
    <w:rsid w:val="00382929"/>
    <w:rsid w:val="00382A9E"/>
    <w:rsid w:val="003926DD"/>
    <w:rsid w:val="00393FBE"/>
    <w:rsid w:val="00396268"/>
    <w:rsid w:val="003D230B"/>
    <w:rsid w:val="003E34F0"/>
    <w:rsid w:val="003F3DD1"/>
    <w:rsid w:val="00412C55"/>
    <w:rsid w:val="00443926"/>
    <w:rsid w:val="00454D53"/>
    <w:rsid w:val="004624CE"/>
    <w:rsid w:val="00473198"/>
    <w:rsid w:val="00473576"/>
    <w:rsid w:val="00481DEE"/>
    <w:rsid w:val="00491A8F"/>
    <w:rsid w:val="004A38EB"/>
    <w:rsid w:val="004C67FE"/>
    <w:rsid w:val="004E0BD5"/>
    <w:rsid w:val="004F74A3"/>
    <w:rsid w:val="00517E66"/>
    <w:rsid w:val="00560C36"/>
    <w:rsid w:val="0056697E"/>
    <w:rsid w:val="00590381"/>
    <w:rsid w:val="0059041B"/>
    <w:rsid w:val="005972A9"/>
    <w:rsid w:val="005A5AD5"/>
    <w:rsid w:val="005B0304"/>
    <w:rsid w:val="005B23E5"/>
    <w:rsid w:val="005B40E4"/>
    <w:rsid w:val="005C350A"/>
    <w:rsid w:val="005D4A33"/>
    <w:rsid w:val="005E4898"/>
    <w:rsid w:val="00602381"/>
    <w:rsid w:val="006358A1"/>
    <w:rsid w:val="006421E9"/>
    <w:rsid w:val="00643C20"/>
    <w:rsid w:val="00671DFD"/>
    <w:rsid w:val="00672B8B"/>
    <w:rsid w:val="00680A6E"/>
    <w:rsid w:val="006A500D"/>
    <w:rsid w:val="006B0CA9"/>
    <w:rsid w:val="006C5E73"/>
    <w:rsid w:val="007059CC"/>
    <w:rsid w:val="00726447"/>
    <w:rsid w:val="007327B4"/>
    <w:rsid w:val="00737538"/>
    <w:rsid w:val="007636CE"/>
    <w:rsid w:val="0077695E"/>
    <w:rsid w:val="00782E91"/>
    <w:rsid w:val="0078396C"/>
    <w:rsid w:val="00787632"/>
    <w:rsid w:val="007C130B"/>
    <w:rsid w:val="007C62DB"/>
    <w:rsid w:val="007E6744"/>
    <w:rsid w:val="00821F6D"/>
    <w:rsid w:val="008340E5"/>
    <w:rsid w:val="00836089"/>
    <w:rsid w:val="00872BE0"/>
    <w:rsid w:val="00874E62"/>
    <w:rsid w:val="008A5F62"/>
    <w:rsid w:val="008B6C7A"/>
    <w:rsid w:val="008C4F6E"/>
    <w:rsid w:val="008D0714"/>
    <w:rsid w:val="00917B56"/>
    <w:rsid w:val="00925AC1"/>
    <w:rsid w:val="009404C7"/>
    <w:rsid w:val="00952559"/>
    <w:rsid w:val="009640BE"/>
    <w:rsid w:val="00972900"/>
    <w:rsid w:val="00974828"/>
    <w:rsid w:val="00977B8B"/>
    <w:rsid w:val="009811C0"/>
    <w:rsid w:val="009D55B7"/>
    <w:rsid w:val="009E08C6"/>
    <w:rsid w:val="009F1E98"/>
    <w:rsid w:val="009F2FC0"/>
    <w:rsid w:val="00A11370"/>
    <w:rsid w:val="00A15E5E"/>
    <w:rsid w:val="00A21773"/>
    <w:rsid w:val="00A26A9D"/>
    <w:rsid w:val="00A6673D"/>
    <w:rsid w:val="00AA3C22"/>
    <w:rsid w:val="00AA5BC9"/>
    <w:rsid w:val="00AB0167"/>
    <w:rsid w:val="00AE77DE"/>
    <w:rsid w:val="00B92732"/>
    <w:rsid w:val="00BA3D4E"/>
    <w:rsid w:val="00BE34E1"/>
    <w:rsid w:val="00C05248"/>
    <w:rsid w:val="00C23946"/>
    <w:rsid w:val="00C444F5"/>
    <w:rsid w:val="00C81833"/>
    <w:rsid w:val="00C97EF8"/>
    <w:rsid w:val="00CD0E1F"/>
    <w:rsid w:val="00CE0774"/>
    <w:rsid w:val="00CE307F"/>
    <w:rsid w:val="00D268BA"/>
    <w:rsid w:val="00D30481"/>
    <w:rsid w:val="00D36C48"/>
    <w:rsid w:val="00D468CD"/>
    <w:rsid w:val="00D50025"/>
    <w:rsid w:val="00D52E66"/>
    <w:rsid w:val="00D72AA1"/>
    <w:rsid w:val="00D84FC4"/>
    <w:rsid w:val="00DA23E6"/>
    <w:rsid w:val="00DC0B13"/>
    <w:rsid w:val="00DD6E2A"/>
    <w:rsid w:val="00E47AEF"/>
    <w:rsid w:val="00E9155F"/>
    <w:rsid w:val="00EB6D2D"/>
    <w:rsid w:val="00EC7AE2"/>
    <w:rsid w:val="00EF4555"/>
    <w:rsid w:val="00F10846"/>
    <w:rsid w:val="00F573F8"/>
    <w:rsid w:val="00F9288C"/>
    <w:rsid w:val="00F955A9"/>
    <w:rsid w:val="00FB3C4C"/>
    <w:rsid w:val="00FC2243"/>
    <w:rsid w:val="00FD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9FB3"/>
  <w15:docId w15:val="{9F5EB5D1-A752-49B5-B17D-9EDCC45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82"/>
  </w:style>
  <w:style w:type="paragraph" w:styleId="Titlu1">
    <w:name w:val="heading 1"/>
    <w:basedOn w:val="Normal"/>
    <w:next w:val="Normal"/>
    <w:link w:val="Titlu1Caracter"/>
    <w:uiPriority w:val="9"/>
    <w:qFormat/>
    <w:rsid w:val="00372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17E66"/>
    <w:pPr>
      <w:ind w:left="720"/>
      <w:contextualSpacing/>
    </w:pPr>
  </w:style>
  <w:style w:type="table" w:styleId="Tabelgril">
    <w:name w:val="Table Grid"/>
    <w:basedOn w:val="TabelNormal"/>
    <w:uiPriority w:val="39"/>
    <w:rsid w:val="0046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74E62"/>
    <w:pPr>
      <w:spacing w:after="0" w:line="240" w:lineRule="auto"/>
    </w:pPr>
    <w:rPr>
      <w:rFonts w:ascii="Segoe UI" w:hAnsi="Segoe UI" w:cs="Segoe UI"/>
      <w:sz w:val="18"/>
      <w:szCs w:val="18"/>
      <w:lang w:val="en-US"/>
    </w:rPr>
  </w:style>
  <w:style w:type="character" w:customStyle="1" w:styleId="TextnBalonCaracter">
    <w:name w:val="Text în Balon Caracter"/>
    <w:basedOn w:val="Fontdeparagrafimplicit"/>
    <w:link w:val="TextnBalon"/>
    <w:uiPriority w:val="99"/>
    <w:semiHidden/>
    <w:rsid w:val="00874E62"/>
    <w:rPr>
      <w:rFonts w:ascii="Segoe UI" w:hAnsi="Segoe UI" w:cs="Segoe UI"/>
      <w:sz w:val="18"/>
      <w:szCs w:val="18"/>
      <w:lang w:val="en-US"/>
    </w:rPr>
  </w:style>
  <w:style w:type="character" w:customStyle="1" w:styleId="Titlu1Caracter">
    <w:name w:val="Titlu 1 Caracter"/>
    <w:basedOn w:val="Fontdeparagrafimplicit"/>
    <w:link w:val="Titlu1"/>
    <w:uiPriority w:val="9"/>
    <w:rsid w:val="003729B6"/>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rsid w:val="003729B6"/>
    <w:pPr>
      <w:tabs>
        <w:tab w:val="center" w:pos="4536"/>
        <w:tab w:val="right" w:pos="9072"/>
      </w:tabs>
      <w:spacing w:after="0" w:line="240" w:lineRule="auto"/>
    </w:pPr>
    <w:rPr>
      <w:rFonts w:ascii="Arial" w:eastAsia="Times New Roman" w:hAnsi="Arial" w:cs="Times New Roman"/>
      <w:sz w:val="20"/>
      <w:szCs w:val="20"/>
      <w:lang w:val="ro-RO" w:eastAsia="ro-RO"/>
    </w:rPr>
  </w:style>
  <w:style w:type="character" w:customStyle="1" w:styleId="AntetCaracter">
    <w:name w:val="Antet Caracter"/>
    <w:basedOn w:val="Fontdeparagrafimplicit"/>
    <w:link w:val="Antet"/>
    <w:uiPriority w:val="99"/>
    <w:qFormat/>
    <w:rsid w:val="003729B6"/>
    <w:rPr>
      <w:rFonts w:ascii="Arial" w:eastAsia="Times New Roman" w:hAnsi="Arial" w:cs="Times New Roman"/>
      <w:sz w:val="20"/>
      <w:szCs w:val="20"/>
      <w:lang w:val="ro-RO" w:eastAsia="ro-RO"/>
    </w:rPr>
  </w:style>
  <w:style w:type="paragraph" w:styleId="Subsol">
    <w:name w:val="footer"/>
    <w:basedOn w:val="Normal"/>
    <w:link w:val="SubsolCaracter"/>
    <w:uiPriority w:val="99"/>
    <w:unhideWhenUsed/>
    <w:rsid w:val="00872BE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72BE0"/>
  </w:style>
  <w:style w:type="table" w:customStyle="1" w:styleId="TableGrid1">
    <w:name w:val="Table Grid1"/>
    <w:basedOn w:val="TabelNormal"/>
    <w:next w:val="Tabelgril"/>
    <w:uiPriority w:val="39"/>
    <w:rsid w:val="004735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E9155F"/>
    <w:rPr>
      <w:color w:val="0563C1" w:themeColor="hyperlink"/>
      <w:u w:val="single"/>
    </w:rPr>
  </w:style>
  <w:style w:type="character" w:styleId="MeniuneNerezolvat">
    <w:name w:val="Unresolved Mention"/>
    <w:basedOn w:val="Fontdeparagrafimplicit"/>
    <w:uiPriority w:val="99"/>
    <w:semiHidden/>
    <w:unhideWhenUsed/>
    <w:rsid w:val="00E9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576">
      <w:bodyDiv w:val="1"/>
      <w:marLeft w:val="0"/>
      <w:marRight w:val="0"/>
      <w:marTop w:val="0"/>
      <w:marBottom w:val="0"/>
      <w:divBdr>
        <w:top w:val="none" w:sz="0" w:space="0" w:color="auto"/>
        <w:left w:val="none" w:sz="0" w:space="0" w:color="auto"/>
        <w:bottom w:val="none" w:sz="0" w:space="0" w:color="auto"/>
        <w:right w:val="none" w:sz="0" w:space="0" w:color="auto"/>
      </w:divBdr>
    </w:div>
    <w:div w:id="782962767">
      <w:bodyDiv w:val="1"/>
      <w:marLeft w:val="0"/>
      <w:marRight w:val="0"/>
      <w:marTop w:val="0"/>
      <w:marBottom w:val="0"/>
      <w:divBdr>
        <w:top w:val="none" w:sz="0" w:space="0" w:color="auto"/>
        <w:left w:val="none" w:sz="0" w:space="0" w:color="auto"/>
        <w:bottom w:val="none" w:sz="0" w:space="0" w:color="auto"/>
        <w:right w:val="none" w:sz="0" w:space="0" w:color="auto"/>
      </w:divBdr>
    </w:div>
    <w:div w:id="1428888648">
      <w:bodyDiv w:val="1"/>
      <w:marLeft w:val="0"/>
      <w:marRight w:val="0"/>
      <w:marTop w:val="0"/>
      <w:marBottom w:val="0"/>
      <w:divBdr>
        <w:top w:val="none" w:sz="0" w:space="0" w:color="auto"/>
        <w:left w:val="none" w:sz="0" w:space="0" w:color="auto"/>
        <w:bottom w:val="none" w:sz="0" w:space="0" w:color="auto"/>
        <w:right w:val="none" w:sz="0" w:space="0" w:color="auto"/>
      </w:divBdr>
    </w:div>
    <w:div w:id="16382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4C2E-8AA2-4018-990B-F9FD121B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3169</Words>
  <Characters>18068</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Capra</dc:creator>
  <cp:lastModifiedBy>Mircea Ursu</cp:lastModifiedBy>
  <cp:revision>7</cp:revision>
  <cp:lastPrinted>2023-01-25T06:00:00Z</cp:lastPrinted>
  <dcterms:created xsi:type="dcterms:W3CDTF">2023-02-02T11:48:00Z</dcterms:created>
  <dcterms:modified xsi:type="dcterms:W3CDTF">2023-05-02T08:08:00Z</dcterms:modified>
</cp:coreProperties>
</file>